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51C" w:rsidRPr="0032751C" w:rsidRDefault="0032751C" w:rsidP="0032751C">
      <w:pPr>
        <w:widowControl/>
        <w:spacing w:after="240" w:line="380" w:lineRule="exact"/>
        <w:jc w:val="center"/>
        <w:rPr>
          <w:rFonts w:ascii="宋体" w:eastAsia="宋体" w:hAnsi="宋体" w:cs="宋体"/>
          <w:b/>
          <w:bCs/>
          <w:kern w:val="0"/>
          <w:sz w:val="32"/>
          <w:szCs w:val="32"/>
        </w:rPr>
      </w:pPr>
      <w:r w:rsidRPr="0032751C">
        <w:rPr>
          <w:rFonts w:ascii="宋体" w:eastAsia="宋体" w:hAnsi="宋体" w:cs="宋体" w:hint="eastAsia"/>
          <w:b/>
          <w:bCs/>
          <w:kern w:val="0"/>
          <w:sz w:val="32"/>
          <w:szCs w:val="32"/>
        </w:rPr>
        <w:t>李克强：千方百计加快恢复和稳定就业</w:t>
      </w:r>
      <w:r w:rsidRPr="0032751C">
        <w:rPr>
          <w:rFonts w:ascii="宋体" w:eastAsia="宋体" w:hAnsi="宋体" w:cs="宋体"/>
          <w:b/>
          <w:bCs/>
          <w:kern w:val="0"/>
          <w:sz w:val="32"/>
          <w:szCs w:val="32"/>
        </w:rPr>
        <w:t xml:space="preserve"> 为就业创业、灵活就业提供更多机会</w:t>
      </w:r>
    </w:p>
    <w:p w:rsidR="0032751C" w:rsidRPr="0032751C" w:rsidRDefault="0032751C" w:rsidP="0032751C">
      <w:pPr>
        <w:widowControl/>
        <w:spacing w:after="240" w:line="380" w:lineRule="exact"/>
        <w:rPr>
          <w:rFonts w:ascii="宋体" w:eastAsia="宋体" w:hAnsi="宋体" w:cs="宋体" w:hint="eastAsia"/>
          <w:kern w:val="0"/>
          <w:sz w:val="24"/>
          <w:szCs w:val="24"/>
        </w:rPr>
      </w:pPr>
      <w:r w:rsidRPr="0032751C">
        <w:rPr>
          <w:rFonts w:ascii="宋体" w:eastAsia="宋体" w:hAnsi="宋体" w:cs="宋体" w:hint="eastAsia"/>
          <w:kern w:val="0"/>
          <w:sz w:val="24"/>
          <w:szCs w:val="24"/>
        </w:rPr>
        <w:t>来源网址：</w:t>
      </w:r>
      <w:r w:rsidRPr="0032751C">
        <w:rPr>
          <w:rFonts w:ascii="宋体" w:eastAsia="宋体" w:hAnsi="宋体" w:cs="宋体"/>
          <w:kern w:val="0"/>
          <w:sz w:val="24"/>
          <w:szCs w:val="24"/>
        </w:rPr>
        <w:t xml:space="preserve"> http://www.gov.cn/premier/2020-03/21/content_5493906.htm</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据中央广播电视总台中国之声《新闻和报纸摘要》报道，统筹推进疫情防控和</w:t>
      </w:r>
      <w:proofErr w:type="gramStart"/>
      <w:r w:rsidRPr="0032751C">
        <w:rPr>
          <w:rFonts w:ascii="宋体" w:eastAsia="宋体" w:hAnsi="宋体" w:cs="宋体"/>
          <w:color w:val="1F0909"/>
          <w:kern w:val="0"/>
          <w:sz w:val="24"/>
          <w:szCs w:val="24"/>
        </w:rPr>
        <w:t>稳就业</w:t>
      </w:r>
      <w:proofErr w:type="gramEnd"/>
      <w:r w:rsidRPr="0032751C">
        <w:rPr>
          <w:rFonts w:ascii="宋体" w:eastAsia="宋体" w:hAnsi="宋体" w:cs="宋体"/>
          <w:color w:val="1F0909"/>
          <w:kern w:val="0"/>
          <w:sz w:val="24"/>
          <w:szCs w:val="24"/>
        </w:rPr>
        <w:t>工作电视电话会议3月20日在京召开。会议深入学习贯彻习近平总书记重要指示精神，认真落实李克强总理重要批示要求，分析就业形势，部署做好当前和今后一个时期</w:t>
      </w:r>
      <w:proofErr w:type="gramStart"/>
      <w:r w:rsidRPr="0032751C">
        <w:rPr>
          <w:rFonts w:ascii="宋体" w:eastAsia="宋体" w:hAnsi="宋体" w:cs="宋体"/>
          <w:color w:val="1F0909"/>
          <w:kern w:val="0"/>
          <w:sz w:val="24"/>
          <w:szCs w:val="24"/>
        </w:rPr>
        <w:t>稳就业</w:t>
      </w:r>
      <w:proofErr w:type="gramEnd"/>
      <w:r w:rsidRPr="0032751C">
        <w:rPr>
          <w:rFonts w:ascii="宋体" w:eastAsia="宋体" w:hAnsi="宋体" w:cs="宋体"/>
          <w:color w:val="1F0909"/>
          <w:kern w:val="0"/>
          <w:sz w:val="24"/>
          <w:szCs w:val="24"/>
        </w:rPr>
        <w:t>工作。</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中共中央政治局常委、国务院总理李克强</w:t>
      </w:r>
      <w:proofErr w:type="gramStart"/>
      <w:r w:rsidRPr="0032751C">
        <w:rPr>
          <w:rFonts w:ascii="宋体" w:eastAsia="宋体" w:hAnsi="宋体" w:cs="宋体"/>
          <w:color w:val="1F0909"/>
          <w:kern w:val="0"/>
          <w:sz w:val="24"/>
          <w:szCs w:val="24"/>
        </w:rPr>
        <w:t>作出</w:t>
      </w:r>
      <w:proofErr w:type="gramEnd"/>
      <w:r w:rsidRPr="0032751C">
        <w:rPr>
          <w:rFonts w:ascii="宋体" w:eastAsia="宋体" w:hAnsi="宋体" w:cs="宋体"/>
          <w:color w:val="1F0909"/>
          <w:kern w:val="0"/>
          <w:sz w:val="24"/>
          <w:szCs w:val="24"/>
        </w:rPr>
        <w:t>重要批示。批示指出：就业事关基本民生、经济发展和社会稳定大局。受新冠肺炎疫情影响，今年</w:t>
      </w:r>
      <w:proofErr w:type="gramStart"/>
      <w:r w:rsidRPr="0032751C">
        <w:rPr>
          <w:rFonts w:ascii="宋体" w:eastAsia="宋体" w:hAnsi="宋体" w:cs="宋体"/>
          <w:color w:val="1F0909"/>
          <w:kern w:val="0"/>
          <w:sz w:val="24"/>
          <w:szCs w:val="24"/>
        </w:rPr>
        <w:t>稳就业</w:t>
      </w:r>
      <w:proofErr w:type="gramEnd"/>
      <w:r w:rsidRPr="0032751C">
        <w:rPr>
          <w:rFonts w:ascii="宋体" w:eastAsia="宋体" w:hAnsi="宋体" w:cs="宋体"/>
          <w:color w:val="1F0909"/>
          <w:kern w:val="0"/>
          <w:sz w:val="24"/>
          <w:szCs w:val="24"/>
        </w:rPr>
        <w:t>任务十分艰巨繁重。各地区、各部门要坚持以习近平新时代中国特色社会主义思想为指导，认真贯彻党中央、国务院决策部署，统筹推进疫情防控和经济社会发展工作，将</w:t>
      </w:r>
      <w:proofErr w:type="gramStart"/>
      <w:r w:rsidRPr="0032751C">
        <w:rPr>
          <w:rFonts w:ascii="宋体" w:eastAsia="宋体" w:hAnsi="宋体" w:cs="宋体"/>
          <w:color w:val="1F0909"/>
          <w:kern w:val="0"/>
          <w:sz w:val="24"/>
          <w:szCs w:val="24"/>
        </w:rPr>
        <w:t>稳就业</w:t>
      </w:r>
      <w:proofErr w:type="gramEnd"/>
      <w:r w:rsidRPr="0032751C">
        <w:rPr>
          <w:rFonts w:ascii="宋体" w:eastAsia="宋体" w:hAnsi="宋体" w:cs="宋体"/>
          <w:color w:val="1F0909"/>
          <w:kern w:val="0"/>
          <w:sz w:val="24"/>
          <w:szCs w:val="24"/>
        </w:rPr>
        <w:t>放在做好“六稳”工作首位，更大力度实施就业优先政策。要压实各方责任，减负、稳岗、</w:t>
      </w:r>
      <w:proofErr w:type="gramStart"/>
      <w:r w:rsidRPr="0032751C">
        <w:rPr>
          <w:rFonts w:ascii="宋体" w:eastAsia="宋体" w:hAnsi="宋体" w:cs="宋体"/>
          <w:color w:val="1F0909"/>
          <w:kern w:val="0"/>
          <w:sz w:val="24"/>
          <w:szCs w:val="24"/>
        </w:rPr>
        <w:t>扩就业</w:t>
      </w:r>
      <w:proofErr w:type="gramEnd"/>
      <w:r w:rsidRPr="0032751C">
        <w:rPr>
          <w:rFonts w:ascii="宋体" w:eastAsia="宋体" w:hAnsi="宋体" w:cs="宋体"/>
          <w:color w:val="1F0909"/>
          <w:kern w:val="0"/>
          <w:sz w:val="24"/>
          <w:szCs w:val="24"/>
        </w:rPr>
        <w:t>等多</w:t>
      </w:r>
      <w:proofErr w:type="gramStart"/>
      <w:r w:rsidRPr="0032751C">
        <w:rPr>
          <w:rFonts w:ascii="宋体" w:eastAsia="宋体" w:hAnsi="宋体" w:cs="宋体"/>
          <w:color w:val="1F0909"/>
          <w:kern w:val="0"/>
          <w:sz w:val="24"/>
          <w:szCs w:val="24"/>
        </w:rPr>
        <w:t>措</w:t>
      </w:r>
      <w:proofErr w:type="gramEnd"/>
      <w:r w:rsidRPr="0032751C">
        <w:rPr>
          <w:rFonts w:ascii="宋体" w:eastAsia="宋体" w:hAnsi="宋体" w:cs="宋体"/>
          <w:color w:val="1F0909"/>
          <w:kern w:val="0"/>
          <w:sz w:val="24"/>
          <w:szCs w:val="24"/>
        </w:rPr>
        <w:t>并举，最大限度用好减税降费、金融支持、</w:t>
      </w:r>
      <w:proofErr w:type="gramStart"/>
      <w:r w:rsidRPr="0032751C">
        <w:rPr>
          <w:rFonts w:ascii="宋体" w:eastAsia="宋体" w:hAnsi="宋体" w:cs="宋体"/>
          <w:color w:val="1F0909"/>
          <w:kern w:val="0"/>
          <w:sz w:val="24"/>
          <w:szCs w:val="24"/>
        </w:rPr>
        <w:t>援企稳岗</w:t>
      </w:r>
      <w:proofErr w:type="gramEnd"/>
      <w:r w:rsidRPr="0032751C">
        <w:rPr>
          <w:rFonts w:ascii="宋体" w:eastAsia="宋体" w:hAnsi="宋体" w:cs="宋体"/>
          <w:color w:val="1F0909"/>
          <w:kern w:val="0"/>
          <w:sz w:val="24"/>
          <w:szCs w:val="24"/>
        </w:rPr>
        <w:t>等政策，积极帮助中小</w:t>
      </w:r>
      <w:proofErr w:type="gramStart"/>
      <w:r w:rsidRPr="0032751C">
        <w:rPr>
          <w:rFonts w:ascii="宋体" w:eastAsia="宋体" w:hAnsi="宋体" w:cs="宋体"/>
          <w:color w:val="1F0909"/>
          <w:kern w:val="0"/>
          <w:sz w:val="24"/>
          <w:szCs w:val="24"/>
        </w:rPr>
        <w:t>微企业</w:t>
      </w:r>
      <w:proofErr w:type="gramEnd"/>
      <w:r w:rsidRPr="0032751C">
        <w:rPr>
          <w:rFonts w:ascii="宋体" w:eastAsia="宋体" w:hAnsi="宋体" w:cs="宋体"/>
          <w:color w:val="1F0909"/>
          <w:kern w:val="0"/>
          <w:sz w:val="24"/>
          <w:szCs w:val="24"/>
        </w:rPr>
        <w:t>渡过难关，推进企业复工复产，加快重大投资项目开复工，千方百计加快恢复和稳定就业。突出抓好重点群体就业工作，加强高校毕业生就业服务，更有针对性拓展就业空间；着力促进农民工就业，优先支持贫困劳动力就业；加大职业技能培训力度，做好对就业困难人员、疫情严重地区劳动者就业帮扶，保障失业人员基本生活。继续推进简政放权、放管结合、优化服务改革，发挥大众创业万众创新积极作用，大力支持“互联网+”、平台经济等发展，为就业创业、灵活就业提供更多机会，努力完成全年就业目标任务。</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国务院副总理、国务院就业工作领导小组组长胡春华出席会议并讲话。他强调，要深入学习贯彻习近平总书记重要指示精神，认真落实李克强总理重要批示要求，按照党中央、国务院决策部署，在抓好疫情防控的同时，全力以赴做好各项就业工作，切实维护就业大局稳定。</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胡春华指出，就业是民生之本和社会稳定的根基，面对严峻复杂形势，各地区、各有关部门必须将</w:t>
      </w:r>
      <w:proofErr w:type="gramStart"/>
      <w:r w:rsidRPr="0032751C">
        <w:rPr>
          <w:rFonts w:ascii="宋体" w:eastAsia="宋体" w:hAnsi="宋体" w:cs="宋体"/>
          <w:color w:val="1F0909"/>
          <w:kern w:val="0"/>
          <w:sz w:val="24"/>
          <w:szCs w:val="24"/>
        </w:rPr>
        <w:t>稳就业</w:t>
      </w:r>
      <w:proofErr w:type="gramEnd"/>
      <w:r w:rsidRPr="0032751C">
        <w:rPr>
          <w:rFonts w:ascii="宋体" w:eastAsia="宋体" w:hAnsi="宋体" w:cs="宋体"/>
          <w:color w:val="1F0909"/>
          <w:kern w:val="0"/>
          <w:sz w:val="24"/>
          <w:szCs w:val="24"/>
        </w:rPr>
        <w:t>放在做好“六稳”工作首位，树立鲜明的支持就业导向，努力把疫情对就业的影响降到最低。要尽快取消妨碍复工复产的不合理规定，以省域为单元推动经济社会秩序恢复，推动更多企业复工复产达产，加强对劳动者返岗复工和防护工作的指导，</w:t>
      </w:r>
      <w:proofErr w:type="gramStart"/>
      <w:r w:rsidRPr="0032751C">
        <w:rPr>
          <w:rFonts w:ascii="宋体" w:eastAsia="宋体" w:hAnsi="宋体" w:cs="宋体"/>
          <w:color w:val="1F0909"/>
          <w:kern w:val="0"/>
          <w:sz w:val="24"/>
          <w:szCs w:val="24"/>
        </w:rPr>
        <w:t>落实落细为</w:t>
      </w:r>
      <w:proofErr w:type="gramEnd"/>
      <w:r w:rsidRPr="0032751C">
        <w:rPr>
          <w:rFonts w:ascii="宋体" w:eastAsia="宋体" w:hAnsi="宋体" w:cs="宋体"/>
          <w:color w:val="1F0909"/>
          <w:kern w:val="0"/>
          <w:sz w:val="24"/>
          <w:szCs w:val="24"/>
        </w:rPr>
        <w:t>企业减负的政策举措。要扎实做好农民工返岗服务，促进尽快返岗，优先保障农村贫困劳动力就业，拓宽就近就业创业渠道。要着力抓好高校毕业生就业工作，优化招聘录用等就业服务，提供更多适合大学生的就业岗位，扩大就业见习规模，支持大学生通过创业实现就业。要充分发挥失业保险基金的兜底保障作用，强化基金保障基本生活的功能，对就</w:t>
      </w:r>
      <w:r w:rsidRPr="0032751C">
        <w:rPr>
          <w:rFonts w:ascii="宋体" w:eastAsia="宋体" w:hAnsi="宋体" w:cs="宋体"/>
          <w:color w:val="1F0909"/>
          <w:kern w:val="0"/>
          <w:sz w:val="24"/>
          <w:szCs w:val="24"/>
        </w:rPr>
        <w:lastRenderedPageBreak/>
        <w:t>业困难人员给予托底帮扶。要严格落实责任，及时出台配套政策，推动各项政策尽快落地见效，努力稳定就业局势。</w:t>
      </w:r>
    </w:p>
    <w:p w:rsidR="0032751C" w:rsidRPr="0032751C" w:rsidRDefault="0032751C" w:rsidP="0032751C">
      <w:pPr>
        <w:widowControl/>
        <w:spacing w:after="240" w:line="380" w:lineRule="exact"/>
        <w:rPr>
          <w:rFonts w:ascii="宋体" w:eastAsia="宋体" w:hAnsi="宋体" w:cs="宋体" w:hint="eastAsia"/>
          <w:kern w:val="0"/>
          <w:sz w:val="24"/>
          <w:szCs w:val="24"/>
        </w:rPr>
      </w:pPr>
    </w:p>
    <w:p w:rsidR="0032751C" w:rsidRPr="0032751C" w:rsidRDefault="0032751C" w:rsidP="0032751C">
      <w:pPr>
        <w:widowControl/>
        <w:spacing w:after="240" w:line="380" w:lineRule="exact"/>
        <w:jc w:val="center"/>
        <w:rPr>
          <w:rFonts w:ascii="宋体" w:eastAsia="宋体" w:hAnsi="宋体" w:cs="宋体"/>
          <w:b/>
          <w:bCs/>
          <w:kern w:val="0"/>
          <w:sz w:val="32"/>
          <w:szCs w:val="32"/>
        </w:rPr>
      </w:pPr>
      <w:r w:rsidRPr="0032751C">
        <w:rPr>
          <w:rFonts w:ascii="宋体" w:eastAsia="宋体" w:hAnsi="宋体" w:cs="宋体" w:hint="eastAsia"/>
          <w:b/>
          <w:bCs/>
          <w:kern w:val="0"/>
          <w:sz w:val="32"/>
          <w:szCs w:val="32"/>
        </w:rPr>
        <w:t>李克强对统筹推进疫情防控和</w:t>
      </w:r>
      <w:proofErr w:type="gramStart"/>
      <w:r w:rsidRPr="0032751C">
        <w:rPr>
          <w:rFonts w:ascii="宋体" w:eastAsia="宋体" w:hAnsi="宋体" w:cs="宋体" w:hint="eastAsia"/>
          <w:b/>
          <w:bCs/>
          <w:kern w:val="0"/>
          <w:sz w:val="32"/>
          <w:szCs w:val="32"/>
        </w:rPr>
        <w:t>稳就业</w:t>
      </w:r>
      <w:proofErr w:type="gramEnd"/>
      <w:r w:rsidRPr="0032751C">
        <w:rPr>
          <w:rFonts w:ascii="宋体" w:eastAsia="宋体" w:hAnsi="宋体" w:cs="宋体" w:hint="eastAsia"/>
          <w:b/>
          <w:bCs/>
          <w:kern w:val="0"/>
          <w:sz w:val="32"/>
          <w:szCs w:val="32"/>
        </w:rPr>
        <w:t>工作电视电话会议</w:t>
      </w:r>
      <w:proofErr w:type="gramStart"/>
      <w:r w:rsidRPr="0032751C">
        <w:rPr>
          <w:rFonts w:ascii="宋体" w:eastAsia="宋体" w:hAnsi="宋体" w:cs="宋体" w:hint="eastAsia"/>
          <w:b/>
          <w:bCs/>
          <w:kern w:val="0"/>
          <w:sz w:val="32"/>
          <w:szCs w:val="32"/>
        </w:rPr>
        <w:t>作出</w:t>
      </w:r>
      <w:proofErr w:type="gramEnd"/>
      <w:r w:rsidRPr="0032751C">
        <w:rPr>
          <w:rFonts w:ascii="宋体" w:eastAsia="宋体" w:hAnsi="宋体" w:cs="宋体" w:hint="eastAsia"/>
          <w:b/>
          <w:bCs/>
          <w:kern w:val="0"/>
          <w:sz w:val="32"/>
          <w:szCs w:val="32"/>
        </w:rPr>
        <w:t>重要批示</w:t>
      </w:r>
    </w:p>
    <w:p w:rsidR="0032751C" w:rsidRPr="0032751C" w:rsidRDefault="0032751C" w:rsidP="0032751C">
      <w:pPr>
        <w:widowControl/>
        <w:spacing w:after="240" w:line="380" w:lineRule="exact"/>
        <w:rPr>
          <w:rFonts w:ascii="宋体" w:eastAsia="宋体" w:hAnsi="宋体" w:cs="宋体" w:hint="eastAsia"/>
          <w:kern w:val="0"/>
          <w:sz w:val="24"/>
          <w:szCs w:val="24"/>
        </w:rPr>
      </w:pPr>
      <w:r w:rsidRPr="0032751C">
        <w:rPr>
          <w:rFonts w:ascii="宋体" w:eastAsia="宋体" w:hAnsi="宋体" w:cs="宋体" w:hint="eastAsia"/>
          <w:kern w:val="0"/>
          <w:sz w:val="24"/>
          <w:szCs w:val="24"/>
        </w:rPr>
        <w:t>来源网址：</w:t>
      </w:r>
      <w:r w:rsidRPr="0032751C">
        <w:rPr>
          <w:rFonts w:ascii="宋体" w:eastAsia="宋体" w:hAnsi="宋体" w:cs="宋体"/>
          <w:kern w:val="0"/>
          <w:sz w:val="24"/>
          <w:szCs w:val="24"/>
        </w:rPr>
        <w:t xml:space="preserve"> http://www.gov.cn/premier/2020-03/20/content_5493643.htm</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统筹推进疫情防控和</w:t>
      </w:r>
      <w:proofErr w:type="gramStart"/>
      <w:r w:rsidRPr="0032751C">
        <w:rPr>
          <w:rFonts w:ascii="宋体" w:eastAsia="宋体" w:hAnsi="宋体" w:cs="宋体"/>
          <w:color w:val="1F0909"/>
          <w:kern w:val="0"/>
          <w:sz w:val="24"/>
          <w:szCs w:val="24"/>
        </w:rPr>
        <w:t>稳就业</w:t>
      </w:r>
      <w:proofErr w:type="gramEnd"/>
      <w:r w:rsidRPr="0032751C">
        <w:rPr>
          <w:rFonts w:ascii="宋体" w:eastAsia="宋体" w:hAnsi="宋体" w:cs="宋体"/>
          <w:color w:val="1F0909"/>
          <w:kern w:val="0"/>
          <w:sz w:val="24"/>
          <w:szCs w:val="24"/>
        </w:rPr>
        <w:t>工作电视电话会议3月20日在京召开。会议深入学习贯彻习近平总书记重要指示精神，认真落实李克强总理重要批示要求，分析就业形势，部署做好当前和今后一个时期</w:t>
      </w:r>
      <w:proofErr w:type="gramStart"/>
      <w:r w:rsidRPr="0032751C">
        <w:rPr>
          <w:rFonts w:ascii="宋体" w:eastAsia="宋体" w:hAnsi="宋体" w:cs="宋体"/>
          <w:color w:val="1F0909"/>
          <w:kern w:val="0"/>
          <w:sz w:val="24"/>
          <w:szCs w:val="24"/>
        </w:rPr>
        <w:t>稳就业</w:t>
      </w:r>
      <w:proofErr w:type="gramEnd"/>
      <w:r w:rsidRPr="0032751C">
        <w:rPr>
          <w:rFonts w:ascii="宋体" w:eastAsia="宋体" w:hAnsi="宋体" w:cs="宋体"/>
          <w:color w:val="1F0909"/>
          <w:kern w:val="0"/>
          <w:sz w:val="24"/>
          <w:szCs w:val="24"/>
        </w:rPr>
        <w:t>工作。</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中共中央政治局常委、国务院总理李克强</w:t>
      </w:r>
      <w:proofErr w:type="gramStart"/>
      <w:r w:rsidRPr="0032751C">
        <w:rPr>
          <w:rFonts w:ascii="宋体" w:eastAsia="宋体" w:hAnsi="宋体" w:cs="宋体"/>
          <w:color w:val="1F0909"/>
          <w:kern w:val="0"/>
          <w:sz w:val="24"/>
          <w:szCs w:val="24"/>
        </w:rPr>
        <w:t>作出</w:t>
      </w:r>
      <w:proofErr w:type="gramEnd"/>
      <w:r w:rsidRPr="0032751C">
        <w:rPr>
          <w:rFonts w:ascii="宋体" w:eastAsia="宋体" w:hAnsi="宋体" w:cs="宋体"/>
          <w:color w:val="1F0909"/>
          <w:kern w:val="0"/>
          <w:sz w:val="24"/>
          <w:szCs w:val="24"/>
        </w:rPr>
        <w:t>重要批示。批示指出：就业事关基本民生、经济发展和社会稳定大局。受新冠肺炎疫情影响，今年</w:t>
      </w:r>
      <w:proofErr w:type="gramStart"/>
      <w:r w:rsidRPr="0032751C">
        <w:rPr>
          <w:rFonts w:ascii="宋体" w:eastAsia="宋体" w:hAnsi="宋体" w:cs="宋体"/>
          <w:color w:val="1F0909"/>
          <w:kern w:val="0"/>
          <w:sz w:val="24"/>
          <w:szCs w:val="24"/>
        </w:rPr>
        <w:t>稳就业</w:t>
      </w:r>
      <w:proofErr w:type="gramEnd"/>
      <w:r w:rsidRPr="0032751C">
        <w:rPr>
          <w:rFonts w:ascii="宋体" w:eastAsia="宋体" w:hAnsi="宋体" w:cs="宋体"/>
          <w:color w:val="1F0909"/>
          <w:kern w:val="0"/>
          <w:sz w:val="24"/>
          <w:szCs w:val="24"/>
        </w:rPr>
        <w:t>任务十分艰巨繁重。各地区、各部门要坚持以习近平新时代中国特色社会主义思想为指导，认真贯彻党中央、国务院决策部署，统筹推进疫情防控和经济社会发展工作，将</w:t>
      </w:r>
      <w:proofErr w:type="gramStart"/>
      <w:r w:rsidRPr="0032751C">
        <w:rPr>
          <w:rFonts w:ascii="宋体" w:eastAsia="宋体" w:hAnsi="宋体" w:cs="宋体"/>
          <w:color w:val="1F0909"/>
          <w:kern w:val="0"/>
          <w:sz w:val="24"/>
          <w:szCs w:val="24"/>
        </w:rPr>
        <w:t>稳就业</w:t>
      </w:r>
      <w:proofErr w:type="gramEnd"/>
      <w:r w:rsidRPr="0032751C">
        <w:rPr>
          <w:rFonts w:ascii="宋体" w:eastAsia="宋体" w:hAnsi="宋体" w:cs="宋体"/>
          <w:color w:val="1F0909"/>
          <w:kern w:val="0"/>
          <w:sz w:val="24"/>
          <w:szCs w:val="24"/>
        </w:rPr>
        <w:t>放在做好“六稳”工作首位，更大力度实施就业优先政策。要压实各方责任，减负、稳岗、</w:t>
      </w:r>
      <w:proofErr w:type="gramStart"/>
      <w:r w:rsidRPr="0032751C">
        <w:rPr>
          <w:rFonts w:ascii="宋体" w:eastAsia="宋体" w:hAnsi="宋体" w:cs="宋体"/>
          <w:color w:val="1F0909"/>
          <w:kern w:val="0"/>
          <w:sz w:val="24"/>
          <w:szCs w:val="24"/>
        </w:rPr>
        <w:t>扩就业</w:t>
      </w:r>
      <w:proofErr w:type="gramEnd"/>
      <w:r w:rsidRPr="0032751C">
        <w:rPr>
          <w:rFonts w:ascii="宋体" w:eastAsia="宋体" w:hAnsi="宋体" w:cs="宋体"/>
          <w:color w:val="1F0909"/>
          <w:kern w:val="0"/>
          <w:sz w:val="24"/>
          <w:szCs w:val="24"/>
        </w:rPr>
        <w:t>等多</w:t>
      </w:r>
      <w:proofErr w:type="gramStart"/>
      <w:r w:rsidRPr="0032751C">
        <w:rPr>
          <w:rFonts w:ascii="宋体" w:eastAsia="宋体" w:hAnsi="宋体" w:cs="宋体"/>
          <w:color w:val="1F0909"/>
          <w:kern w:val="0"/>
          <w:sz w:val="24"/>
          <w:szCs w:val="24"/>
        </w:rPr>
        <w:t>措</w:t>
      </w:r>
      <w:proofErr w:type="gramEnd"/>
      <w:r w:rsidRPr="0032751C">
        <w:rPr>
          <w:rFonts w:ascii="宋体" w:eastAsia="宋体" w:hAnsi="宋体" w:cs="宋体"/>
          <w:color w:val="1F0909"/>
          <w:kern w:val="0"/>
          <w:sz w:val="24"/>
          <w:szCs w:val="24"/>
        </w:rPr>
        <w:t>并举，最大限度用好减税降费、金融支持、</w:t>
      </w:r>
      <w:proofErr w:type="gramStart"/>
      <w:r w:rsidRPr="0032751C">
        <w:rPr>
          <w:rFonts w:ascii="宋体" w:eastAsia="宋体" w:hAnsi="宋体" w:cs="宋体"/>
          <w:color w:val="1F0909"/>
          <w:kern w:val="0"/>
          <w:sz w:val="24"/>
          <w:szCs w:val="24"/>
        </w:rPr>
        <w:t>援企稳岗</w:t>
      </w:r>
      <w:proofErr w:type="gramEnd"/>
      <w:r w:rsidRPr="0032751C">
        <w:rPr>
          <w:rFonts w:ascii="宋体" w:eastAsia="宋体" w:hAnsi="宋体" w:cs="宋体"/>
          <w:color w:val="1F0909"/>
          <w:kern w:val="0"/>
          <w:sz w:val="24"/>
          <w:szCs w:val="24"/>
        </w:rPr>
        <w:t>等政策，积极帮助中小</w:t>
      </w:r>
      <w:proofErr w:type="gramStart"/>
      <w:r w:rsidRPr="0032751C">
        <w:rPr>
          <w:rFonts w:ascii="宋体" w:eastAsia="宋体" w:hAnsi="宋体" w:cs="宋体"/>
          <w:color w:val="1F0909"/>
          <w:kern w:val="0"/>
          <w:sz w:val="24"/>
          <w:szCs w:val="24"/>
        </w:rPr>
        <w:t>微企业</w:t>
      </w:r>
      <w:proofErr w:type="gramEnd"/>
      <w:r w:rsidRPr="0032751C">
        <w:rPr>
          <w:rFonts w:ascii="宋体" w:eastAsia="宋体" w:hAnsi="宋体" w:cs="宋体"/>
          <w:color w:val="1F0909"/>
          <w:kern w:val="0"/>
          <w:sz w:val="24"/>
          <w:szCs w:val="24"/>
        </w:rPr>
        <w:t>渡过难关，推进企业复工复产，加快重大投资项目开复工，千方百计加快恢复和稳定就业。突出抓好重点群体就业工作，加强高校毕业生就业服务，更有针对性拓展就业空间；着力促进农民工就业，优先支持贫困劳动力就业；加大职业技能培训力度，做好对就业困难人员、疫情严重地区劳动者就业帮扶，保障失业人员基本生活。继续推进简政放权、放管结合、优化服务改革，发挥大众创业万众创新积极作用，大力支持“互联网+”、平台经济等发展，为就业创业、灵活就业提供更多机会，努力完成全年就业目标任务。</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国务院副总理、国务院就业工作领导小组组长胡春华出席会议并讲话。他强调，要深入学习贯彻习近平总书记重要指示精神，认真落实李克强总理重要批示要求，按照党中央、国务院决策部署，在抓好疫情防控的同时，全力以赴做好各项就业工作，切实维护就业大局稳定。</w:t>
      </w:r>
    </w:p>
    <w:p w:rsidR="0032751C" w:rsidRPr="0032751C" w:rsidRDefault="0032751C" w:rsidP="0032751C">
      <w:pPr>
        <w:widowControl/>
        <w:spacing w:after="240" w:line="380" w:lineRule="exact"/>
        <w:ind w:firstLineChars="200" w:firstLine="480"/>
        <w:textAlignment w:val="baseline"/>
        <w:rPr>
          <w:rFonts w:ascii="宋体" w:eastAsia="宋体" w:hAnsi="宋体" w:cs="宋体" w:hint="eastAsia"/>
          <w:kern w:val="0"/>
          <w:sz w:val="24"/>
          <w:szCs w:val="24"/>
        </w:rPr>
      </w:pPr>
      <w:r w:rsidRPr="0032751C">
        <w:rPr>
          <w:rFonts w:ascii="宋体" w:eastAsia="宋体" w:hAnsi="宋体" w:cs="宋体"/>
          <w:color w:val="1F0909"/>
          <w:kern w:val="0"/>
          <w:sz w:val="24"/>
          <w:szCs w:val="24"/>
        </w:rPr>
        <w:t>胡春华指出，就业是民生之本和社会稳定的根基，面对严峻复杂形势，各地区、各有关部门必须将</w:t>
      </w:r>
      <w:proofErr w:type="gramStart"/>
      <w:r w:rsidRPr="0032751C">
        <w:rPr>
          <w:rFonts w:ascii="宋体" w:eastAsia="宋体" w:hAnsi="宋体" w:cs="宋体"/>
          <w:color w:val="1F0909"/>
          <w:kern w:val="0"/>
          <w:sz w:val="24"/>
          <w:szCs w:val="24"/>
        </w:rPr>
        <w:t>稳就业</w:t>
      </w:r>
      <w:proofErr w:type="gramEnd"/>
      <w:r w:rsidRPr="0032751C">
        <w:rPr>
          <w:rFonts w:ascii="宋体" w:eastAsia="宋体" w:hAnsi="宋体" w:cs="宋体"/>
          <w:color w:val="1F0909"/>
          <w:kern w:val="0"/>
          <w:sz w:val="24"/>
          <w:szCs w:val="24"/>
        </w:rPr>
        <w:t>放在做好“六稳”工作首位，树立鲜明的支持就业导向，努力把疫情对就业的影响降到最低。要尽快取消妨碍复工复产的不合理规定，以省域为单元推动经济社会秩序恢复，推动更多企业复工复产达产，加强对劳动者返岗复工和防护工作的指导，</w:t>
      </w:r>
      <w:proofErr w:type="gramStart"/>
      <w:r w:rsidRPr="0032751C">
        <w:rPr>
          <w:rFonts w:ascii="宋体" w:eastAsia="宋体" w:hAnsi="宋体" w:cs="宋体"/>
          <w:color w:val="1F0909"/>
          <w:kern w:val="0"/>
          <w:sz w:val="24"/>
          <w:szCs w:val="24"/>
        </w:rPr>
        <w:t>落实落细为</w:t>
      </w:r>
      <w:proofErr w:type="gramEnd"/>
      <w:r w:rsidRPr="0032751C">
        <w:rPr>
          <w:rFonts w:ascii="宋体" w:eastAsia="宋体" w:hAnsi="宋体" w:cs="宋体"/>
          <w:color w:val="1F0909"/>
          <w:kern w:val="0"/>
          <w:sz w:val="24"/>
          <w:szCs w:val="24"/>
        </w:rPr>
        <w:t>企业减负的政策举措。要扎实做好农民工返岗服务，促进尽快返岗，优先保障农村贫困劳动力就业，拓宽就近就</w:t>
      </w:r>
      <w:r w:rsidRPr="0032751C">
        <w:rPr>
          <w:rFonts w:ascii="宋体" w:eastAsia="宋体" w:hAnsi="宋体" w:cs="宋体"/>
          <w:color w:val="1F0909"/>
          <w:kern w:val="0"/>
          <w:sz w:val="24"/>
          <w:szCs w:val="24"/>
        </w:rPr>
        <w:lastRenderedPageBreak/>
        <w:t>业创业渠道。要着力抓好高校毕业生就业工作，优化招聘录用等就业服务，提供更多适合大学生的就业岗位，扩大就业见习规模，支持大学生通过创业实现就业。要充分发挥失业保险基金的兜底保障作用，强化基金保障基本生活的功能，对就业困难人员给予托底帮扶。要严格落实责任，及时出台配套政策，推动各项政策尽快落地见效，努力稳定就业局势。</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李克强对统筹推进疫情防控和</w:t>
      </w:r>
      <w:proofErr w:type="gramStart"/>
      <w:r w:rsidRPr="0032751C">
        <w:rPr>
          <w:rFonts w:ascii="宋体" w:eastAsia="宋体" w:hAnsi="宋体" w:cs="宋体"/>
          <w:color w:val="1F0909"/>
          <w:kern w:val="0"/>
          <w:sz w:val="24"/>
          <w:szCs w:val="24"/>
        </w:rPr>
        <w:t>稳就业</w:t>
      </w:r>
      <w:proofErr w:type="gramEnd"/>
      <w:r w:rsidRPr="0032751C">
        <w:rPr>
          <w:rFonts w:ascii="宋体" w:eastAsia="宋体" w:hAnsi="宋体" w:cs="宋体"/>
          <w:color w:val="1F0909"/>
          <w:kern w:val="0"/>
          <w:sz w:val="24"/>
          <w:szCs w:val="24"/>
        </w:rPr>
        <w:t>工作电视电话会议</w:t>
      </w:r>
      <w:proofErr w:type="gramStart"/>
      <w:r w:rsidRPr="0032751C">
        <w:rPr>
          <w:rFonts w:ascii="宋体" w:eastAsia="宋体" w:hAnsi="宋体" w:cs="宋体"/>
          <w:color w:val="1F0909"/>
          <w:kern w:val="0"/>
          <w:sz w:val="24"/>
          <w:szCs w:val="24"/>
        </w:rPr>
        <w:t>作出</w:t>
      </w:r>
      <w:proofErr w:type="gramEnd"/>
      <w:r w:rsidRPr="0032751C">
        <w:rPr>
          <w:rFonts w:ascii="宋体" w:eastAsia="宋体" w:hAnsi="宋体" w:cs="宋体"/>
          <w:color w:val="1F0909"/>
          <w:kern w:val="0"/>
          <w:sz w:val="24"/>
          <w:szCs w:val="24"/>
        </w:rPr>
        <w:t>重要批示</w:t>
      </w:r>
      <w:r w:rsidRPr="0032751C">
        <w:rPr>
          <w:rFonts w:ascii="宋体" w:eastAsia="宋体" w:hAnsi="宋体" w:cs="宋体" w:hint="eastAsia"/>
          <w:kern w:val="0"/>
          <w:sz w:val="24"/>
          <w:szCs w:val="24"/>
        </w:rPr>
        <w:t>。</w:t>
      </w:r>
      <w:r w:rsidRPr="0032751C">
        <w:rPr>
          <w:rFonts w:ascii="宋体" w:eastAsia="宋体" w:hAnsi="宋体" w:cs="宋体"/>
          <w:color w:val="1F0909"/>
          <w:kern w:val="0"/>
          <w:sz w:val="24"/>
          <w:szCs w:val="24"/>
        </w:rPr>
        <w:t>批示指出：就业事关基本民生、经济发展和社会稳定大局。受新冠肺炎疫情影响，今年</w:t>
      </w:r>
      <w:proofErr w:type="gramStart"/>
      <w:r w:rsidRPr="0032751C">
        <w:rPr>
          <w:rFonts w:ascii="宋体" w:eastAsia="宋体" w:hAnsi="宋体" w:cs="宋体"/>
          <w:color w:val="1F0909"/>
          <w:kern w:val="0"/>
          <w:sz w:val="24"/>
          <w:szCs w:val="24"/>
        </w:rPr>
        <w:t>稳就业</w:t>
      </w:r>
      <w:proofErr w:type="gramEnd"/>
      <w:r w:rsidRPr="0032751C">
        <w:rPr>
          <w:rFonts w:ascii="宋体" w:eastAsia="宋体" w:hAnsi="宋体" w:cs="宋体"/>
          <w:color w:val="1F0909"/>
          <w:kern w:val="0"/>
          <w:sz w:val="24"/>
          <w:szCs w:val="24"/>
        </w:rPr>
        <w:t>任务十分艰巨繁重。各地区、各部门要坚持以习近平新时代中国特色社会主义思想为指导，认真贯彻党中央、国务院决策部署，统筹推进疫情防控和经济社会发展工作，将</w:t>
      </w:r>
      <w:proofErr w:type="gramStart"/>
      <w:r w:rsidRPr="0032751C">
        <w:rPr>
          <w:rFonts w:ascii="宋体" w:eastAsia="宋体" w:hAnsi="宋体" w:cs="宋体"/>
          <w:color w:val="1F0909"/>
          <w:kern w:val="0"/>
          <w:sz w:val="24"/>
          <w:szCs w:val="24"/>
        </w:rPr>
        <w:t>稳就业</w:t>
      </w:r>
      <w:proofErr w:type="gramEnd"/>
      <w:r w:rsidRPr="0032751C">
        <w:rPr>
          <w:rFonts w:ascii="宋体" w:eastAsia="宋体" w:hAnsi="宋体" w:cs="宋体"/>
          <w:color w:val="1F0909"/>
          <w:kern w:val="0"/>
          <w:sz w:val="24"/>
          <w:szCs w:val="24"/>
        </w:rPr>
        <w:t>放在做好“六稳”工作首位，更大力度实施就业优先政策。</w:t>
      </w:r>
    </w:p>
    <w:p w:rsidR="0032751C" w:rsidRPr="0032751C" w:rsidRDefault="0032751C" w:rsidP="0032751C">
      <w:pPr>
        <w:widowControl/>
        <w:spacing w:after="240" w:line="380" w:lineRule="exact"/>
        <w:rPr>
          <w:rFonts w:ascii="宋体" w:eastAsia="宋体" w:hAnsi="宋体" w:cs="宋体"/>
          <w:kern w:val="0"/>
          <w:sz w:val="24"/>
          <w:szCs w:val="24"/>
        </w:rPr>
      </w:pPr>
    </w:p>
    <w:p w:rsidR="0032751C" w:rsidRPr="0032751C" w:rsidRDefault="0032751C" w:rsidP="0032751C">
      <w:pPr>
        <w:widowControl/>
        <w:spacing w:after="240" w:line="380" w:lineRule="exact"/>
        <w:jc w:val="center"/>
        <w:rPr>
          <w:rFonts w:ascii="宋体" w:eastAsia="宋体" w:hAnsi="宋体" w:cs="宋体"/>
          <w:b/>
          <w:bCs/>
          <w:kern w:val="0"/>
          <w:sz w:val="32"/>
          <w:szCs w:val="32"/>
        </w:rPr>
      </w:pPr>
      <w:r w:rsidRPr="0032751C">
        <w:rPr>
          <w:rFonts w:ascii="宋体" w:eastAsia="宋体" w:hAnsi="宋体" w:cs="宋体" w:hint="eastAsia"/>
          <w:b/>
          <w:bCs/>
          <w:kern w:val="0"/>
          <w:sz w:val="32"/>
          <w:szCs w:val="32"/>
        </w:rPr>
        <w:t>国务院办公厅关于应对新冠肺炎疫情影响强化</w:t>
      </w:r>
      <w:proofErr w:type="gramStart"/>
      <w:r w:rsidRPr="0032751C">
        <w:rPr>
          <w:rFonts w:ascii="宋体" w:eastAsia="宋体" w:hAnsi="宋体" w:cs="宋体" w:hint="eastAsia"/>
          <w:b/>
          <w:bCs/>
          <w:kern w:val="0"/>
          <w:sz w:val="32"/>
          <w:szCs w:val="32"/>
        </w:rPr>
        <w:t>稳就业</w:t>
      </w:r>
      <w:proofErr w:type="gramEnd"/>
      <w:r w:rsidRPr="0032751C">
        <w:rPr>
          <w:rFonts w:ascii="宋体" w:eastAsia="宋体" w:hAnsi="宋体" w:cs="宋体" w:hint="eastAsia"/>
          <w:b/>
          <w:bCs/>
          <w:kern w:val="0"/>
          <w:sz w:val="32"/>
          <w:szCs w:val="32"/>
        </w:rPr>
        <w:t>举措的实施意见（国办发〔</w:t>
      </w:r>
      <w:r w:rsidRPr="0032751C">
        <w:rPr>
          <w:rFonts w:ascii="宋体" w:eastAsia="宋体" w:hAnsi="宋体" w:cs="宋体"/>
          <w:b/>
          <w:bCs/>
          <w:kern w:val="0"/>
          <w:sz w:val="32"/>
          <w:szCs w:val="32"/>
        </w:rPr>
        <w:t>2020〕6号）</w:t>
      </w:r>
    </w:p>
    <w:p w:rsidR="0032751C" w:rsidRPr="0032751C" w:rsidRDefault="0032751C" w:rsidP="0032751C">
      <w:pPr>
        <w:widowControl/>
        <w:spacing w:after="240" w:line="380" w:lineRule="exact"/>
        <w:jc w:val="left"/>
        <w:rPr>
          <w:rFonts w:ascii="宋体" w:eastAsia="宋体" w:hAnsi="宋体" w:cs="宋体" w:hint="eastAsia"/>
          <w:kern w:val="0"/>
          <w:sz w:val="24"/>
          <w:szCs w:val="24"/>
        </w:rPr>
      </w:pPr>
      <w:r w:rsidRPr="0032751C">
        <w:rPr>
          <w:rFonts w:ascii="宋体" w:eastAsia="宋体" w:hAnsi="宋体" w:cs="宋体" w:hint="eastAsia"/>
          <w:kern w:val="0"/>
          <w:sz w:val="24"/>
          <w:szCs w:val="24"/>
        </w:rPr>
        <w:t>来源网址：</w:t>
      </w:r>
      <w:r w:rsidRPr="0032751C">
        <w:rPr>
          <w:rFonts w:ascii="宋体" w:eastAsia="宋体" w:hAnsi="宋体" w:cs="宋体"/>
          <w:kern w:val="0"/>
          <w:sz w:val="24"/>
          <w:szCs w:val="24"/>
        </w:rPr>
        <w:t xml:space="preserve"> http://www.gov.cn/zhengce/content/2020</w:t>
      </w:r>
      <w:r>
        <w:rPr>
          <w:rFonts w:ascii="宋体" w:eastAsia="宋体" w:hAnsi="宋体" w:cs="宋体" w:hint="eastAsia"/>
          <w:kern w:val="0"/>
          <w:sz w:val="24"/>
          <w:szCs w:val="24"/>
        </w:rPr>
        <w:t>-</w:t>
      </w:r>
      <w:r w:rsidRPr="0032751C">
        <w:rPr>
          <w:rFonts w:ascii="宋体" w:eastAsia="宋体" w:hAnsi="宋体" w:cs="宋体"/>
          <w:kern w:val="0"/>
          <w:sz w:val="24"/>
          <w:szCs w:val="24"/>
        </w:rPr>
        <w:t>03/20/content_5493574.htm</w:t>
      </w:r>
    </w:p>
    <w:p w:rsidR="0032751C" w:rsidRPr="0032751C" w:rsidRDefault="0032751C" w:rsidP="0032751C">
      <w:pPr>
        <w:widowControl/>
        <w:spacing w:after="240" w:line="380" w:lineRule="exact"/>
        <w:jc w:val="center"/>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国务院办公厅关于应对新冠肺炎疫情影响强化</w:t>
      </w:r>
      <w:proofErr w:type="gramStart"/>
      <w:r w:rsidRPr="0032751C">
        <w:rPr>
          <w:rFonts w:ascii="宋体" w:eastAsia="宋体" w:hAnsi="宋体" w:cs="宋体"/>
          <w:color w:val="1F0909"/>
          <w:kern w:val="0"/>
          <w:sz w:val="24"/>
          <w:szCs w:val="24"/>
        </w:rPr>
        <w:t>稳就业</w:t>
      </w:r>
      <w:proofErr w:type="gramEnd"/>
      <w:r w:rsidRPr="0032751C">
        <w:rPr>
          <w:rFonts w:ascii="宋体" w:eastAsia="宋体" w:hAnsi="宋体" w:cs="宋体"/>
          <w:color w:val="1F0909"/>
          <w:kern w:val="0"/>
          <w:sz w:val="24"/>
          <w:szCs w:val="24"/>
        </w:rPr>
        <w:t>举措的实施意见</w:t>
      </w:r>
    </w:p>
    <w:p w:rsidR="0032751C" w:rsidRPr="0032751C" w:rsidRDefault="0032751C" w:rsidP="0032751C">
      <w:pPr>
        <w:widowControl/>
        <w:spacing w:after="240" w:line="380" w:lineRule="exact"/>
        <w:jc w:val="center"/>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国办发〔2020〕6号</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各省、自治区、直辖市人民政府，国务院各部委、各直属机构：</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为深入贯彻习近平总书记关于统筹推进新冠肺炎疫情防控和经济社会发展工作的重要指示精神，加快恢复和稳定就业，经国务院同意，现提出如下意见：</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一、更好实施就业优先政策</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一）推动企业复工复产。坚持分区分级精准防控，提高复工复产服务便利度，取消不合理审批，坚决纠正限制劳动者返岗的不合理规定。加快重大工程项目、出口重点企业开复工，以制造业、建筑业、物流业、公共服务业和农业生产等为突破口，全力以赴推动重点行业和低风险地区就业，循序渐进带动其他行业和地区就业。协调解决复工复产企业日常防护物资需求，督促其落实工作场所、食堂宿舍等防控措施。（发展改革委、工业和信息化部、交通运输部、卫生健康委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lastRenderedPageBreak/>
        <w:t>（二）加大减负</w:t>
      </w:r>
      <w:proofErr w:type="gramStart"/>
      <w:r w:rsidRPr="0032751C">
        <w:rPr>
          <w:rFonts w:ascii="宋体" w:eastAsia="宋体" w:hAnsi="宋体" w:cs="宋体"/>
          <w:color w:val="1F0909"/>
          <w:kern w:val="0"/>
          <w:sz w:val="24"/>
          <w:szCs w:val="24"/>
        </w:rPr>
        <w:t>稳岗力度</w:t>
      </w:r>
      <w:proofErr w:type="gramEnd"/>
      <w:r w:rsidRPr="0032751C">
        <w:rPr>
          <w:rFonts w:ascii="宋体" w:eastAsia="宋体" w:hAnsi="宋体" w:cs="宋体"/>
          <w:color w:val="1F0909"/>
          <w:kern w:val="0"/>
          <w:sz w:val="24"/>
          <w:szCs w:val="24"/>
        </w:rPr>
        <w:t>。加快实施阶段性、有针对性的减税降费政策。加大失业</w:t>
      </w:r>
      <w:proofErr w:type="gramStart"/>
      <w:r w:rsidRPr="0032751C">
        <w:rPr>
          <w:rFonts w:ascii="宋体" w:eastAsia="宋体" w:hAnsi="宋体" w:cs="宋体"/>
          <w:color w:val="1F0909"/>
          <w:kern w:val="0"/>
          <w:sz w:val="24"/>
          <w:szCs w:val="24"/>
        </w:rPr>
        <w:t>保险稳岗</w:t>
      </w:r>
      <w:proofErr w:type="gramEnd"/>
      <w:r w:rsidRPr="0032751C">
        <w:rPr>
          <w:rFonts w:ascii="宋体" w:eastAsia="宋体" w:hAnsi="宋体" w:cs="宋体"/>
          <w:color w:val="1F0909"/>
          <w:kern w:val="0"/>
          <w:sz w:val="24"/>
          <w:szCs w:val="24"/>
        </w:rPr>
        <w:t>返还，对不裁员或少裁员的中小微企业，返还标准最高可提至企业及其职工上年度缴纳失业保险费的100%，湖北省可放宽到所有企业；对暂时生产经营困难且恢复有望、坚持不裁员或少裁员的参保企业，适当放宽其稳岗返还政策认定标准，重点向受疫情影响企业倾斜，返还标准可按不超过6个月的当地月人均失业保险金和参保职工人数确定，或按不超过3个月的企业及其职工应缴纳社会保险费确定。2020年6月底前，允许工程建设项目暂缓缴存农民工工资保证金，支付记录良好的企业可免缴。切实落实企业吸纳重点群体就业的定额税收减免、担保贷款及贴息、就业补贴等政策。加快实施阶段性减免、缓缴社会保险费政策，减免期间企业吸纳就业困难人员的社会保险补贴期限可顺延。（财政部、人力资源社会保障部、住房城乡建设部、交通运输部、水利部、人民银行、税务总局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三）提升投资和产业带动就业能力。实施重大产业就业影响评估，明确重要产业规划带动就业目标，优先投资就业带动能力强、有利于农村劳动力就地就近就业和高校毕业生就业的产业。加快制定和完善引导相关产业向中西部地区转移的政策措施。对部分带动就业能力强、环境影响可控的项目，制定环评审批正面清单，加大环评“放管服”改革力度，审慎采取查封扣押、限产停产等措施。（发展改革委、人力资源社会保障部、生态环境部、商务部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四）优化自主创业环境。深化“证照分离”改革，推进“照后减证”和简化审批，简化住所（经营场所）登记手续，申请人提交场所合法使用证明即可登记。充分发挥创业投资促进“双创”和增加就业的独特作用，对带动就业能力强的创业投资企业予以引导基金扶持、政府项目对接等政策支持。加大创业担保贷款支持力度，扩大政策覆盖范围，优先支持受疫情影响的重点群体，对优质创业项目免除反担保要求。政府投资开发的孵化基地</w:t>
      </w:r>
      <w:proofErr w:type="gramStart"/>
      <w:r w:rsidRPr="0032751C">
        <w:rPr>
          <w:rFonts w:ascii="宋体" w:eastAsia="宋体" w:hAnsi="宋体" w:cs="宋体"/>
          <w:color w:val="1F0909"/>
          <w:kern w:val="0"/>
          <w:sz w:val="24"/>
          <w:szCs w:val="24"/>
        </w:rPr>
        <w:t>等创业</w:t>
      </w:r>
      <w:proofErr w:type="gramEnd"/>
      <w:r w:rsidRPr="0032751C">
        <w:rPr>
          <w:rFonts w:ascii="宋体" w:eastAsia="宋体" w:hAnsi="宋体" w:cs="宋体"/>
          <w:color w:val="1F0909"/>
          <w:kern w:val="0"/>
          <w:sz w:val="24"/>
          <w:szCs w:val="24"/>
        </w:rPr>
        <w:t>载体应安排一定比例场地，免费向高校毕业生、农民工等重点群体提供。各类城市创优评</w:t>
      </w:r>
      <w:proofErr w:type="gramStart"/>
      <w:r w:rsidRPr="0032751C">
        <w:rPr>
          <w:rFonts w:ascii="宋体" w:eastAsia="宋体" w:hAnsi="宋体" w:cs="宋体"/>
          <w:color w:val="1F0909"/>
          <w:kern w:val="0"/>
          <w:sz w:val="24"/>
          <w:szCs w:val="24"/>
        </w:rPr>
        <w:t>先项目</w:t>
      </w:r>
      <w:proofErr w:type="gramEnd"/>
      <w:r w:rsidRPr="0032751C">
        <w:rPr>
          <w:rFonts w:ascii="宋体" w:eastAsia="宋体" w:hAnsi="宋体" w:cs="宋体"/>
          <w:color w:val="1F0909"/>
          <w:kern w:val="0"/>
          <w:sz w:val="24"/>
          <w:szCs w:val="24"/>
        </w:rPr>
        <w:t>应将带动就业能力强的“小店经济”、步行街发展状况作为重要条件。（发展改革委、工业和信息化部、财政部、人力资源社会保障部、商务部、人民银行、市场监管总局、银保监会、全国妇联按职责分工负责）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五）支持多渠道灵活就业。合理设定无固定经营场所摊贩管理模式，预留自由市场、摊点群等经营网点。支持劳动者依托平台就业，平台就业人员购置生产经营必需工具的，可申请创业担保贷款及贴息；引导平台企业放宽入驻条件、降低管理服务费，与平台就业人员就劳动报酬、工作时间、劳动保护等建立制度化、常态化沟通协调机制。取消灵活就业人员参加企业职工基本养老保险的省内城乡户籍限制，对就业困难人员、离校2年内未就业高校毕业生灵活就业后缴纳</w:t>
      </w:r>
      <w:r w:rsidRPr="0032751C">
        <w:rPr>
          <w:rFonts w:ascii="宋体" w:eastAsia="宋体" w:hAnsi="宋体" w:cs="宋体"/>
          <w:color w:val="1F0909"/>
          <w:kern w:val="0"/>
          <w:sz w:val="24"/>
          <w:szCs w:val="24"/>
        </w:rPr>
        <w:lastRenderedPageBreak/>
        <w:t>社会保险费的，按规定给予一定的社会保险补贴。（财政部、人力资源社会保障部、自然资源部、人民银行、市场监管总局按职责分工负责）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二、引导农民工安全有序转移就业</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六）引导有序外出就业。强化重点企业用工调度保障、农民工“点对点、一站式”返岗复工服务，推广健康信息互认等机制，提升对成规模集中返岗劳动者的输送保障能力。引导劳动者有序求职就业，及时收集发布用工信息，加强输出地和输入地信息对接，鼓励低风险地区农民工尽快返岗复工。对组织集中返岗、劳务输出涉及的交通运输、卫生防疫等给予支持。对人力资源服务机构、劳务经纪人开展跨区域有组织劳务输出的，给予就业创业服务补助。（公安部、财政部、人力资源社会保障部、交通运输部、卫生健康委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七）支持就地就近就业。抓好春季农业生产，大力发展新型农业经营主体，组织暂时无法外出的农民工投入春耕备耕，从事特色养殖、精深加工、生态旅游等行业。在县城和中心镇建设一批城镇基础设施、公共服务设施，加强农业基础设施建设，实施农村人居环境改善工程，开展以工代赈工程建设，优先吸纳农村贫困劳动力和低收入群体就业。（发展改革委、人力资源社会保障部、交通运输部、农业农村部、卫生健康委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八）优先支持贫困劳动力就业。企业复工复产、重大项目开工、物流体系建设等优先组织和使用贫困劳动力，鼓励企业更多招用贫困劳动力。支持扶贫龙头企业、扶贫车间尽快复工。利用公益性岗位提供更多就地就近就业机会，优先对贫困劳动力托底安置。加大对“三区三州”等深度贫困地区、52个未摘帽贫困县、易地扶贫搬迁大型安置区的支持力度。对吸纳贫困劳动力就业规模大的，各地可通过财政专项扶贫资金给予一次性奖励。（发展改革委、财政部、人力资源社会保障部、农业农村部、扶贫办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三、拓宽高校毕业生就业渠道</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（九）扩大企业吸纳规模。对中小</w:t>
      </w:r>
      <w:proofErr w:type="gramStart"/>
      <w:r w:rsidRPr="0032751C">
        <w:rPr>
          <w:rFonts w:ascii="宋体" w:eastAsia="宋体" w:hAnsi="宋体" w:cs="宋体"/>
          <w:color w:val="1F0909"/>
          <w:kern w:val="0"/>
          <w:sz w:val="24"/>
          <w:szCs w:val="24"/>
        </w:rPr>
        <w:t>微企业</w:t>
      </w:r>
      <w:proofErr w:type="gramEnd"/>
      <w:r w:rsidRPr="0032751C">
        <w:rPr>
          <w:rFonts w:ascii="宋体" w:eastAsia="宋体" w:hAnsi="宋体" w:cs="宋体"/>
          <w:color w:val="1F0909"/>
          <w:kern w:val="0"/>
          <w:sz w:val="24"/>
          <w:szCs w:val="24"/>
        </w:rPr>
        <w:t>招用毕业年度高校毕业生并签订1年以上劳动合同的，给予一次性吸纳就业补贴。国有企业今明两年连续扩大高校毕业生招聘规模，不得随意毁约，不得将本单位实习期限作为招聘入职的前提条件。（财政部、人力资源社会保障部、国资委、烟草局、邮政局等部门和企业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十）扩大基层就业规模。各级事业单位空缺岗位今明两年提高专项招聘高校毕业生的比例。开发城乡社区等基层公共管理和社会服务岗位。扩大“三支一扶”计划等基层服务项目招募规模。出台改革措施，允许部分专业高校毕业生免</w:t>
      </w:r>
      <w:r w:rsidRPr="0032751C">
        <w:rPr>
          <w:rFonts w:ascii="宋体" w:eastAsia="宋体" w:hAnsi="宋体" w:cs="宋体"/>
          <w:color w:val="1F0909"/>
          <w:kern w:val="0"/>
          <w:sz w:val="24"/>
          <w:szCs w:val="24"/>
        </w:rPr>
        <w:lastRenderedPageBreak/>
        <w:t>试取得相关职业资格证书。畅通民营企业专业技术职称评审渠道。（教育部、民政部、财政部、人力资源社会保障部、农业农村部按职责分工负责）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十一）扩大招生入伍规模。扩大2020年硕士研究生招生和普通高校专升本招生规模。扩大大学生应征入伍规模，健全参军入伍激励政策，大力提高应届毕业生征集比例。（发展改革委、教育部、财政部、退役军人部、中央军委政治工作部、中央军委国防动员部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十二）扩大就业见习规模。支持企业、政府投资项目、科研项目设立见习岗位。对因疫情影响见习暂时中断的，相应延长见习单位补贴期限。对见习期未满与高校毕业生签订劳动合同的，给予见习单位剩余期限见习补贴。（财政部、人力资源社会保障部、商务部、国资委、共青团中央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十三）适当延迟录用接收。引导用人单位推迟面试体检和签约录取时间。对延迟离校的应届毕业生，相应延长报到接收、档案转递、落户办理时限。离校未就业毕业生可根据本人意愿，将户口、档案在学校保留2年或转入生源地公共就业人才服务机构，以应届毕业生身份参加用人单位考试、录用，落实工作单位后参照应届毕业生办理相关手续。（教育部、人力资源社会保障部、国资委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四、加强困难人员兜底保障</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（十四）保障失业人员基本生活。畅通失业保险金申领渠道，放宽失业保险申领期限，2020年4月底前</w:t>
      </w:r>
      <w:proofErr w:type="gramStart"/>
      <w:r w:rsidRPr="0032751C">
        <w:rPr>
          <w:rFonts w:ascii="宋体" w:eastAsia="宋体" w:hAnsi="宋体" w:cs="宋体"/>
          <w:color w:val="1F0909"/>
          <w:kern w:val="0"/>
          <w:sz w:val="24"/>
          <w:szCs w:val="24"/>
        </w:rPr>
        <w:t>实现线</w:t>
      </w:r>
      <w:proofErr w:type="gramEnd"/>
      <w:r w:rsidRPr="0032751C">
        <w:rPr>
          <w:rFonts w:ascii="宋体" w:eastAsia="宋体" w:hAnsi="宋体" w:cs="宋体"/>
          <w:color w:val="1F0909"/>
          <w:kern w:val="0"/>
          <w:sz w:val="24"/>
          <w:szCs w:val="24"/>
        </w:rPr>
        <w:t>上申领失业保险金。对领取失业保险金期满仍未就业的失业人员、不符合领取失业保险金条件的参保失业人员，发放6个月的失业补助金，标准不高于当地失业保险金的80%。对生活困难的失业人员及家庭，按规定及时纳入最低生活保障、临时救助等社会救助范围。（民政部、财政部、人力资源社会保障部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（十五）强化困难人员就业援助。动态调整就业困难人员认定标准，及时将受疫情影响人员纳入就业援助范围，确保</w:t>
      </w:r>
      <w:proofErr w:type="gramStart"/>
      <w:r w:rsidRPr="0032751C">
        <w:rPr>
          <w:rFonts w:ascii="宋体" w:eastAsia="宋体" w:hAnsi="宋体" w:cs="宋体"/>
          <w:color w:val="1F0909"/>
          <w:kern w:val="0"/>
          <w:sz w:val="24"/>
          <w:szCs w:val="24"/>
        </w:rPr>
        <w:t>零就业</w:t>
      </w:r>
      <w:proofErr w:type="gramEnd"/>
      <w:r w:rsidRPr="0032751C">
        <w:rPr>
          <w:rFonts w:ascii="宋体" w:eastAsia="宋体" w:hAnsi="宋体" w:cs="宋体"/>
          <w:color w:val="1F0909"/>
          <w:kern w:val="0"/>
          <w:sz w:val="24"/>
          <w:szCs w:val="24"/>
        </w:rPr>
        <w:t>家庭动态清零。对通过市场渠道确实难以就业的，利用公益性岗位托底安置。开发一批消杀防疫、保洁环卫等临时性公益岗位，根据工作任务和工作时间，给予一定的岗位补贴和社会保险补贴，补贴期限最长不超过6个月，所需资金可从就业补助资金中列支。（财政部、人力资源社会保障部、中国残联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十六）加大对湖北等疫情严重地区就业支持。建立农资点对点保障运输绿色通道，支持湖北省组织农业生产。对湖北高校及湖北籍2020届高校毕业生给予一次性求职创业补贴，湖北省各级事业单位可面向湖北高校及湖北籍高校毕业</w:t>
      </w:r>
      <w:r w:rsidRPr="0032751C">
        <w:rPr>
          <w:rFonts w:ascii="宋体" w:eastAsia="宋体" w:hAnsi="宋体" w:cs="宋体"/>
          <w:color w:val="1F0909"/>
          <w:kern w:val="0"/>
          <w:sz w:val="24"/>
          <w:szCs w:val="24"/>
        </w:rPr>
        <w:lastRenderedPageBreak/>
        <w:t>生开展专项招聘，高校毕业生基层服务项目向湖北省倾斜。做好湖北省疫情解除后的就业工作，加大资金、政策、项目倾斜，开展专场招聘和专项帮扶。维护就业公平，坚决纠正针对疫情严重地区劳动者的就业歧视。（发展改革委、教育部、工业和信息化部、财政部、人力资源社会保障部、农业农村部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五、完善职业培训和就业服务</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十七）大规模开展职业技能培训。加大失业人员、农民工等职业技能培训力度，实施农民工等重点群体专项培训，适当延长培训时间。对企业组织职工参加线上线下培训，组织新招用农民工、高校毕业生参加岗前培训的，给予职业培训补贴。动态发布新职业，组织制定急需紧缺职业技能标准。（财政部、人力资源社会保障部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十八）优化就业服务。2020年3月底前开放线上失业登记。推进在线办理就业服务和补贴申领。持续开展线上招聘服务，发挥公共就业服务机构、高校就业指导机构、经营性人力资源服务机构作用，加大岗位信息、职业指导、网上面试等服务供给。对大龄和低技能劳动者，通过电话、短信等方式推送岗位信息，提供求职、应聘等专门服务。低风险地区可有序开展小型专项供需对接活动。优化用工指导服务，鼓励困难企业与职工协商采取调整薪酬、轮岗轮休、灵活安排工作时间等方式稳定岗位，依法规范裁员行为。（教育部、财政部、人力资源社会保障部、全国总工会、全国工商联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六、压实就业工作责任</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（十九）强化组织领导。各地区各有关部门要在确保疫情防控到位的前提下，毫不放松抓紧抓实抓细</w:t>
      </w:r>
      <w:proofErr w:type="gramStart"/>
      <w:r w:rsidRPr="0032751C">
        <w:rPr>
          <w:rFonts w:ascii="宋体" w:eastAsia="宋体" w:hAnsi="宋体" w:cs="宋体"/>
          <w:color w:val="1F0909"/>
          <w:kern w:val="0"/>
          <w:sz w:val="24"/>
          <w:szCs w:val="24"/>
        </w:rPr>
        <w:t>稳就业</w:t>
      </w:r>
      <w:proofErr w:type="gramEnd"/>
      <w:r w:rsidRPr="0032751C">
        <w:rPr>
          <w:rFonts w:ascii="宋体" w:eastAsia="宋体" w:hAnsi="宋体" w:cs="宋体"/>
          <w:color w:val="1F0909"/>
          <w:kern w:val="0"/>
          <w:sz w:val="24"/>
          <w:szCs w:val="24"/>
        </w:rPr>
        <w:t>各项工作。县级以上地方政府要加快建立由政府负责人牵头的就业工作领导机制，压实工作责任，细化实化扶持政策。各有关部门要同向发力，围绕</w:t>
      </w:r>
      <w:proofErr w:type="gramStart"/>
      <w:r w:rsidRPr="0032751C">
        <w:rPr>
          <w:rFonts w:ascii="宋体" w:eastAsia="宋体" w:hAnsi="宋体" w:cs="宋体"/>
          <w:color w:val="1F0909"/>
          <w:kern w:val="0"/>
          <w:sz w:val="24"/>
          <w:szCs w:val="24"/>
        </w:rPr>
        <w:t>稳就业</w:t>
      </w:r>
      <w:proofErr w:type="gramEnd"/>
      <w:r w:rsidRPr="0032751C">
        <w:rPr>
          <w:rFonts w:ascii="宋体" w:eastAsia="宋体" w:hAnsi="宋体" w:cs="宋体"/>
          <w:color w:val="1F0909"/>
          <w:kern w:val="0"/>
          <w:sz w:val="24"/>
          <w:szCs w:val="24"/>
        </w:rPr>
        <w:t>需要，落实完善政策措施，形成工作合力。要健全公共就业服务体系，加强基层公共就业服务能力建设，提升基本公共就业服务水平。（各有关部门和单位、各省级人民政府按职责分工负责）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（二十）加强资金保障。加大就业补助资金</w:t>
      </w:r>
      <w:proofErr w:type="gramStart"/>
      <w:r w:rsidRPr="0032751C">
        <w:rPr>
          <w:rFonts w:ascii="宋体" w:eastAsia="宋体" w:hAnsi="宋体" w:cs="宋体"/>
          <w:color w:val="1F0909"/>
          <w:kern w:val="0"/>
          <w:sz w:val="24"/>
          <w:szCs w:val="24"/>
        </w:rPr>
        <w:t>和稳岗补贴</w:t>
      </w:r>
      <w:proofErr w:type="gramEnd"/>
      <w:r w:rsidRPr="0032751C">
        <w:rPr>
          <w:rFonts w:ascii="宋体" w:eastAsia="宋体" w:hAnsi="宋体" w:cs="宋体"/>
          <w:color w:val="1F0909"/>
          <w:kern w:val="0"/>
          <w:sz w:val="24"/>
          <w:szCs w:val="24"/>
        </w:rPr>
        <w:t>投入力度。支持市县政府根据</w:t>
      </w:r>
      <w:proofErr w:type="gramStart"/>
      <w:r w:rsidRPr="0032751C">
        <w:rPr>
          <w:rFonts w:ascii="宋体" w:eastAsia="宋体" w:hAnsi="宋体" w:cs="宋体"/>
          <w:color w:val="1F0909"/>
          <w:kern w:val="0"/>
          <w:sz w:val="24"/>
          <w:szCs w:val="24"/>
        </w:rPr>
        <w:t>稳就业</w:t>
      </w:r>
      <w:proofErr w:type="gramEnd"/>
      <w:r w:rsidRPr="0032751C">
        <w:rPr>
          <w:rFonts w:ascii="宋体" w:eastAsia="宋体" w:hAnsi="宋体" w:cs="宋体"/>
          <w:color w:val="1F0909"/>
          <w:kern w:val="0"/>
          <w:sz w:val="24"/>
          <w:szCs w:val="24"/>
        </w:rPr>
        <w:t>工作推进和政策实施需要，统筹用好就业创业、职业培训、风险储备等方面资金。失业保险基金结余大的地区，要</w:t>
      </w:r>
      <w:proofErr w:type="gramStart"/>
      <w:r w:rsidRPr="0032751C">
        <w:rPr>
          <w:rFonts w:ascii="宋体" w:eastAsia="宋体" w:hAnsi="宋体" w:cs="宋体"/>
          <w:color w:val="1F0909"/>
          <w:kern w:val="0"/>
          <w:sz w:val="24"/>
          <w:szCs w:val="24"/>
        </w:rPr>
        <w:t>加速稳岗返还</w:t>
      </w:r>
      <w:proofErr w:type="gramEnd"/>
      <w:r w:rsidRPr="0032751C">
        <w:rPr>
          <w:rFonts w:ascii="宋体" w:eastAsia="宋体" w:hAnsi="宋体" w:cs="宋体"/>
          <w:color w:val="1F0909"/>
          <w:kern w:val="0"/>
          <w:sz w:val="24"/>
          <w:szCs w:val="24"/>
        </w:rPr>
        <w:t>、保生活政策落地见效。（财政部、人力资源社会保障部、各省级人民政府按职责分工负责）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（二十一）强化表扬激励。持续开展就业工作表扬激励，完善激励办法，对落实</w:t>
      </w:r>
      <w:proofErr w:type="gramStart"/>
      <w:r w:rsidRPr="0032751C">
        <w:rPr>
          <w:rFonts w:ascii="宋体" w:eastAsia="宋体" w:hAnsi="宋体" w:cs="宋体"/>
          <w:color w:val="1F0909"/>
          <w:kern w:val="0"/>
          <w:sz w:val="24"/>
          <w:szCs w:val="24"/>
        </w:rPr>
        <w:t>稳就业</w:t>
      </w:r>
      <w:proofErr w:type="gramEnd"/>
      <w:r w:rsidRPr="0032751C">
        <w:rPr>
          <w:rFonts w:ascii="宋体" w:eastAsia="宋体" w:hAnsi="宋体" w:cs="宋体"/>
          <w:color w:val="1F0909"/>
          <w:kern w:val="0"/>
          <w:sz w:val="24"/>
          <w:szCs w:val="24"/>
        </w:rPr>
        <w:t>政策措施工作力度大、促进重点群体就业创业等任务完成较好的地方，</w:t>
      </w:r>
      <w:r w:rsidRPr="0032751C">
        <w:rPr>
          <w:rFonts w:ascii="宋体" w:eastAsia="宋体" w:hAnsi="宋体" w:cs="宋体"/>
          <w:color w:val="1F0909"/>
          <w:kern w:val="0"/>
          <w:sz w:val="24"/>
          <w:szCs w:val="24"/>
        </w:rPr>
        <w:lastRenderedPageBreak/>
        <w:t>及时予以资金支持等方面的表扬激励。（人力资源社会保障部、财政部牵头，各有关部门和单位、各省级人民政府按职责分工负责）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（二十二）加强督促落实。细化分解目标任务，在相关督查工作中将</w:t>
      </w:r>
      <w:proofErr w:type="gramStart"/>
      <w:r w:rsidRPr="0032751C">
        <w:rPr>
          <w:rFonts w:ascii="宋体" w:eastAsia="宋体" w:hAnsi="宋体" w:cs="宋体"/>
          <w:color w:val="1F0909"/>
          <w:kern w:val="0"/>
          <w:sz w:val="24"/>
          <w:szCs w:val="24"/>
        </w:rPr>
        <w:t>稳就业</w:t>
      </w:r>
      <w:proofErr w:type="gramEnd"/>
      <w:r w:rsidRPr="0032751C">
        <w:rPr>
          <w:rFonts w:ascii="宋体" w:eastAsia="宋体" w:hAnsi="宋体" w:cs="宋体"/>
          <w:color w:val="1F0909"/>
          <w:kern w:val="0"/>
          <w:sz w:val="24"/>
          <w:szCs w:val="24"/>
        </w:rPr>
        <w:t>作为重要内容，重点督促政策服务落地及重点群体就业、资金保障落实等。对不履行促进就业职责，产生严重后果或造成恶劣社会影响的，依法依规严肃问责。完善劳动力调查，研究建立省级调查失业率按月统计发布制度，启动就业岗位调查，做好化解失业风险的政策储备和应对预案。（人力资源社会保障部、统计局牵头，各有关部门和单位、各省级人民政府按职责分工负责）</w:t>
      </w:r>
    </w:p>
    <w:p w:rsidR="0032751C" w:rsidRPr="0032751C" w:rsidRDefault="0032751C" w:rsidP="0032751C">
      <w:pPr>
        <w:widowControl/>
        <w:spacing w:after="240" w:line="380" w:lineRule="exact"/>
        <w:ind w:firstLineChars="200" w:firstLine="480"/>
        <w:textAlignment w:val="baseline"/>
        <w:rPr>
          <w:rFonts w:ascii="宋体" w:eastAsia="宋体" w:hAnsi="宋体" w:cs="宋体"/>
          <w:kern w:val="0"/>
          <w:sz w:val="24"/>
          <w:szCs w:val="24"/>
        </w:rPr>
      </w:pPr>
      <w:r w:rsidRPr="0032751C">
        <w:rPr>
          <w:rFonts w:ascii="宋体" w:eastAsia="宋体" w:hAnsi="宋体" w:cs="宋体"/>
          <w:color w:val="1F0909"/>
          <w:kern w:val="0"/>
          <w:sz w:val="24"/>
          <w:szCs w:val="24"/>
        </w:rPr>
        <w:t>上述新增补贴政策，受理截止期限为2020年12月31日。各地区各有关部门要抓紧政策实施，发挥政策最大效应，工作中遇到的重要情况和重大问题及时报告国务院。</w:t>
      </w:r>
    </w:p>
    <w:p w:rsidR="0032751C" w:rsidRDefault="0032751C" w:rsidP="0032751C">
      <w:pPr>
        <w:widowControl/>
        <w:spacing w:after="240" w:line="380" w:lineRule="exact"/>
        <w:jc w:val="right"/>
        <w:textAlignment w:val="baseline"/>
        <w:rPr>
          <w:rFonts w:ascii="宋体" w:eastAsia="宋体" w:hAnsi="宋体" w:cs="宋体"/>
          <w:color w:val="1F0909"/>
          <w:kern w:val="0"/>
          <w:sz w:val="24"/>
          <w:szCs w:val="24"/>
        </w:rPr>
      </w:pPr>
      <w:r w:rsidRPr="0032751C">
        <w:rPr>
          <w:rFonts w:ascii="宋体" w:eastAsia="宋体" w:hAnsi="宋体" w:cs="宋体"/>
          <w:color w:val="1F0909"/>
          <w:kern w:val="0"/>
          <w:sz w:val="24"/>
          <w:szCs w:val="24"/>
        </w:rPr>
        <w:t>国务院办公厅</w:t>
      </w:r>
    </w:p>
    <w:p w:rsidR="0032751C" w:rsidRDefault="0032751C" w:rsidP="0032751C">
      <w:pPr>
        <w:widowControl/>
        <w:spacing w:after="240" w:line="380" w:lineRule="exact"/>
        <w:jc w:val="right"/>
        <w:textAlignment w:val="baseline"/>
        <w:rPr>
          <w:rFonts w:ascii="宋体" w:eastAsia="宋体" w:hAnsi="宋体" w:cs="宋体"/>
          <w:color w:val="1F0909"/>
          <w:kern w:val="0"/>
          <w:sz w:val="24"/>
          <w:szCs w:val="24"/>
        </w:rPr>
      </w:pPr>
      <w:r w:rsidRPr="0032751C">
        <w:rPr>
          <w:rFonts w:ascii="宋体" w:eastAsia="宋体" w:hAnsi="宋体" w:cs="宋体"/>
          <w:color w:val="1F0909"/>
          <w:kern w:val="0"/>
          <w:sz w:val="24"/>
          <w:szCs w:val="24"/>
        </w:rPr>
        <w:t>2020年3月18日</w:t>
      </w:r>
    </w:p>
    <w:p w:rsidR="0032751C" w:rsidRDefault="0032751C" w:rsidP="0032751C">
      <w:pPr>
        <w:widowControl/>
        <w:spacing w:after="240" w:line="380" w:lineRule="exact"/>
        <w:jc w:val="right"/>
        <w:textAlignment w:val="baseline"/>
        <w:rPr>
          <w:rFonts w:ascii="宋体" w:eastAsia="宋体" w:hAnsi="宋体" w:cs="宋体"/>
          <w:color w:val="1F0909"/>
          <w:kern w:val="0"/>
          <w:sz w:val="24"/>
          <w:szCs w:val="24"/>
        </w:rPr>
      </w:pPr>
      <w:r w:rsidRPr="0032751C">
        <w:rPr>
          <w:rFonts w:ascii="宋体" w:eastAsia="宋体" w:hAnsi="宋体" w:cs="宋体"/>
          <w:color w:val="1F0909"/>
          <w:kern w:val="0"/>
          <w:sz w:val="24"/>
          <w:szCs w:val="24"/>
        </w:rPr>
        <w:t>（此件公开发布）</w:t>
      </w:r>
    </w:p>
    <w:p w:rsidR="004011E9" w:rsidRDefault="004011E9" w:rsidP="0032751C">
      <w:pPr>
        <w:widowControl/>
        <w:spacing w:after="240" w:line="380" w:lineRule="exact"/>
        <w:jc w:val="right"/>
        <w:textAlignment w:val="baseline"/>
        <w:rPr>
          <w:rFonts w:ascii="宋体" w:eastAsia="宋体" w:hAnsi="宋体" w:cs="宋体"/>
          <w:color w:val="1F0909"/>
          <w:kern w:val="0"/>
          <w:sz w:val="24"/>
          <w:szCs w:val="24"/>
        </w:rPr>
      </w:pPr>
    </w:p>
    <w:p w:rsidR="004011E9" w:rsidRDefault="004011E9" w:rsidP="004011E9">
      <w:pPr>
        <w:widowControl/>
        <w:jc w:val="left"/>
      </w:pPr>
    </w:p>
    <w:p w:rsidR="004011E9" w:rsidRDefault="004011E9" w:rsidP="004011E9">
      <w:pPr>
        <w:pStyle w:val="1"/>
        <w:spacing w:before="0" w:beforeAutospacing="0" w:after="0" w:afterAutospacing="0"/>
        <w:jc w:val="center"/>
        <w:textAlignment w:val="baseline"/>
        <w:rPr>
          <w:rFonts w:ascii="PT Serif" w:hAnsi="PT Serif"/>
          <w:color w:val="1F0909"/>
          <w:sz w:val="32"/>
          <w:szCs w:val="32"/>
        </w:rPr>
      </w:pPr>
      <w:r w:rsidRPr="004011E9">
        <w:rPr>
          <w:rFonts w:ascii="PT Serif" w:hAnsi="PT Serif"/>
          <w:color w:val="1F0909"/>
          <w:sz w:val="32"/>
          <w:szCs w:val="32"/>
        </w:rPr>
        <w:t>中国经济如果停滞会发生什么</w:t>
      </w:r>
    </w:p>
    <w:p w:rsidR="004011E9" w:rsidRPr="004011E9" w:rsidRDefault="004011E9" w:rsidP="004011E9">
      <w:pPr>
        <w:pStyle w:val="1"/>
        <w:spacing w:before="0" w:beforeAutospacing="0" w:after="240" w:afterAutospacing="0"/>
        <w:jc w:val="center"/>
        <w:textAlignment w:val="baseline"/>
        <w:rPr>
          <w:rFonts w:hint="eastAsia"/>
          <w:sz w:val="24"/>
          <w:szCs w:val="24"/>
        </w:rPr>
      </w:pPr>
      <w:r w:rsidRPr="004011E9">
        <w:rPr>
          <w:sz w:val="24"/>
          <w:szCs w:val="24"/>
        </w:rPr>
        <w:t>2019年 8月 12日</w:t>
      </w:r>
      <w:r w:rsidRPr="004011E9">
        <w:rPr>
          <w:rFonts w:hint="eastAsia"/>
          <w:sz w:val="24"/>
          <w:szCs w:val="24"/>
        </w:rPr>
        <w:t xml:space="preserve"> 来源：媒体综合</w:t>
      </w:r>
    </w:p>
    <w:p w:rsidR="004011E9" w:rsidRPr="004011E9" w:rsidRDefault="004011E9" w:rsidP="00BC0832">
      <w:pPr>
        <w:spacing w:after="240" w:line="380" w:lineRule="exact"/>
        <w:ind w:firstLineChars="200" w:firstLine="480"/>
        <w:textAlignment w:val="baseline"/>
        <w:rPr>
          <w:rFonts w:ascii="宋体" w:eastAsia="宋体" w:hAnsi="宋体"/>
          <w:sz w:val="24"/>
          <w:szCs w:val="24"/>
        </w:rPr>
      </w:pPr>
      <w:r w:rsidRPr="004011E9">
        <w:rPr>
          <w:rFonts w:ascii="宋体" w:eastAsia="宋体" w:hAnsi="宋体"/>
          <w:color w:val="1F0909"/>
          <w:sz w:val="24"/>
          <w:szCs w:val="24"/>
        </w:rPr>
        <w:t xml:space="preserve"> </w:t>
      </w:r>
      <w:r w:rsidRPr="004011E9">
        <w:rPr>
          <w:rFonts w:ascii="宋体" w:eastAsia="宋体" w:hAnsi="宋体"/>
          <w:color w:val="1F0909"/>
          <w:sz w:val="24"/>
          <w:szCs w:val="24"/>
        </w:rPr>
        <w:t>“某一国经济打喷嚏，全球经济就感冒。”这句</w:t>
      </w:r>
      <w:proofErr w:type="gramStart"/>
      <w:r w:rsidRPr="004011E9">
        <w:rPr>
          <w:rFonts w:ascii="宋体" w:eastAsia="宋体" w:hAnsi="宋体"/>
          <w:color w:val="1F0909"/>
          <w:sz w:val="24"/>
          <w:szCs w:val="24"/>
        </w:rPr>
        <w:t>话曾经</w:t>
      </w:r>
      <w:proofErr w:type="gramEnd"/>
      <w:r w:rsidRPr="004011E9">
        <w:rPr>
          <w:rFonts w:ascii="宋体" w:eastAsia="宋体" w:hAnsi="宋体"/>
          <w:color w:val="1F0909"/>
          <w:sz w:val="24"/>
          <w:szCs w:val="24"/>
        </w:rPr>
        <w:t>用来形容美国对全球的影响，也越来越频繁地用在经历几十年高速增长的中国。分析人士称，中国经历罕见的长期增长，繁荣贯穿大多数人的成长历程，中国经济正面临国内外空前的风险和压力，有必要探讨和研究经济放缓甚至停滞的可能和影响。</w:t>
      </w:r>
    </w:p>
    <w:p w:rsidR="004011E9" w:rsidRPr="004011E9" w:rsidRDefault="004011E9" w:rsidP="004011E9">
      <w:pPr>
        <w:pStyle w:val="2"/>
        <w:spacing w:before="525" w:after="240" w:line="380" w:lineRule="exact"/>
        <w:ind w:firstLineChars="200" w:firstLine="482"/>
        <w:textAlignment w:val="baseline"/>
        <w:rPr>
          <w:rFonts w:ascii="宋体" w:eastAsia="宋体" w:hAnsi="宋体"/>
          <w:sz w:val="24"/>
          <w:szCs w:val="24"/>
        </w:rPr>
      </w:pPr>
      <w:r w:rsidRPr="004011E9">
        <w:rPr>
          <w:rFonts w:ascii="宋体" w:eastAsia="宋体" w:hAnsi="宋体"/>
          <w:color w:val="1F0909"/>
          <w:sz w:val="24"/>
          <w:szCs w:val="24"/>
        </w:rPr>
        <w:t>停滞还是放缓？</w:t>
      </w:r>
    </w:p>
    <w:p w:rsidR="004011E9" w:rsidRPr="004011E9" w:rsidRDefault="004011E9" w:rsidP="004011E9">
      <w:pPr>
        <w:spacing w:after="240" w:line="380" w:lineRule="exact"/>
        <w:ind w:firstLineChars="200" w:firstLine="480"/>
        <w:textAlignment w:val="baseline"/>
        <w:rPr>
          <w:rFonts w:ascii="宋体" w:eastAsia="宋体" w:hAnsi="宋体"/>
          <w:sz w:val="24"/>
          <w:szCs w:val="24"/>
        </w:rPr>
      </w:pPr>
      <w:r w:rsidRPr="004011E9">
        <w:rPr>
          <w:rFonts w:ascii="宋体" w:eastAsia="宋体" w:hAnsi="宋体"/>
          <w:color w:val="1F0909"/>
          <w:sz w:val="24"/>
          <w:szCs w:val="24"/>
        </w:rPr>
        <w:t>世界银行数据显示，在201个国家中，中国的经济增长率排第18名。二十国集团（G20）的GDP占全球经济总量的90%，这些国家里，只有印度（6.98%）经济增长比中国高。</w:t>
      </w:r>
    </w:p>
    <w:p w:rsidR="004011E9" w:rsidRPr="004011E9" w:rsidRDefault="004011E9" w:rsidP="004011E9">
      <w:pPr>
        <w:spacing w:after="240" w:line="380" w:lineRule="exact"/>
        <w:ind w:firstLineChars="200" w:firstLine="480"/>
        <w:textAlignment w:val="baseline"/>
        <w:rPr>
          <w:rFonts w:ascii="宋体" w:eastAsia="宋体" w:hAnsi="宋体"/>
          <w:sz w:val="24"/>
          <w:szCs w:val="24"/>
        </w:rPr>
      </w:pPr>
      <w:r w:rsidRPr="004011E9">
        <w:rPr>
          <w:rFonts w:ascii="宋体" w:eastAsia="宋体" w:hAnsi="宋体"/>
          <w:color w:val="1F0909"/>
          <w:sz w:val="24"/>
          <w:szCs w:val="24"/>
        </w:rPr>
        <w:t>新闻报道中常常忽视的是，6.2%的增速是建立在中国空前巨大的体量之上。《经济学人》称，虽然中国的GDP增速在放缓，但新增的经济体量依然创下新纪</w:t>
      </w:r>
      <w:r w:rsidRPr="004011E9">
        <w:rPr>
          <w:rFonts w:ascii="宋体" w:eastAsia="宋体" w:hAnsi="宋体"/>
          <w:color w:val="1F0909"/>
          <w:sz w:val="24"/>
          <w:szCs w:val="24"/>
        </w:rPr>
        <w:lastRenderedPageBreak/>
        <w:t>录。2018年，中国年经济的增量达到1.4</w:t>
      </w:r>
      <w:proofErr w:type="gramStart"/>
      <w:r w:rsidRPr="004011E9">
        <w:rPr>
          <w:rFonts w:ascii="宋体" w:eastAsia="宋体" w:hAnsi="宋体"/>
          <w:color w:val="1F0909"/>
          <w:sz w:val="24"/>
          <w:szCs w:val="24"/>
        </w:rPr>
        <w:t>万亿</w:t>
      </w:r>
      <w:proofErr w:type="gramEnd"/>
      <w:r w:rsidRPr="004011E9">
        <w:rPr>
          <w:rFonts w:ascii="宋体" w:eastAsia="宋体" w:hAnsi="宋体"/>
          <w:color w:val="1F0909"/>
          <w:sz w:val="24"/>
          <w:szCs w:val="24"/>
        </w:rPr>
        <w:t>美元，超过整个澳大利亚的经济体量。</w:t>
      </w:r>
    </w:p>
    <w:p w:rsidR="004011E9" w:rsidRPr="004011E9" w:rsidRDefault="004011E9" w:rsidP="004011E9">
      <w:pPr>
        <w:pStyle w:val="2"/>
        <w:spacing w:before="525" w:after="240" w:line="380" w:lineRule="exact"/>
        <w:ind w:firstLineChars="200" w:firstLine="482"/>
        <w:textAlignment w:val="baseline"/>
        <w:rPr>
          <w:rFonts w:ascii="宋体" w:eastAsia="宋体" w:hAnsi="宋体"/>
          <w:sz w:val="24"/>
          <w:szCs w:val="24"/>
        </w:rPr>
      </w:pPr>
      <w:r w:rsidRPr="004011E9">
        <w:rPr>
          <w:rFonts w:ascii="宋体" w:eastAsia="宋体" w:hAnsi="宋体"/>
          <w:color w:val="1F0909"/>
          <w:sz w:val="24"/>
          <w:szCs w:val="24"/>
        </w:rPr>
        <w:t>中国经济停滞的联想</w:t>
      </w:r>
    </w:p>
    <w:p w:rsidR="00BC0832" w:rsidRDefault="004011E9" w:rsidP="00BC0832">
      <w:pPr>
        <w:spacing w:after="240" w:line="380" w:lineRule="exact"/>
        <w:ind w:firstLineChars="200" w:firstLine="480"/>
        <w:textAlignment w:val="baseline"/>
        <w:rPr>
          <w:rFonts w:ascii="宋体" w:eastAsia="宋体" w:hAnsi="宋体"/>
          <w:color w:val="1F0909"/>
          <w:sz w:val="24"/>
          <w:szCs w:val="24"/>
        </w:rPr>
      </w:pPr>
      <w:r w:rsidRPr="004011E9">
        <w:rPr>
          <w:rFonts w:ascii="宋体" w:eastAsia="宋体" w:hAnsi="宋体"/>
          <w:color w:val="1F0909"/>
          <w:sz w:val="24"/>
          <w:szCs w:val="24"/>
        </w:rPr>
        <w:t>雷小山分析，虽然贸易战对中国经济起到了一些负面作用，比如影响了投资和消费的信心。“但并不是中国经济放缓的主要原因。”路透社引述分析师认为，中国在内部控制新增债务增长，导致基础设施支出放缓，民营企业更难获得贷款；加强环境执法也使民企成本上升；以及房价增速放缓，销售萎缩。</w:t>
      </w:r>
    </w:p>
    <w:p w:rsidR="004011E9" w:rsidRPr="004011E9" w:rsidRDefault="004011E9" w:rsidP="00BC0832">
      <w:pPr>
        <w:spacing w:after="240" w:line="380" w:lineRule="exact"/>
        <w:ind w:firstLineChars="200" w:firstLine="480"/>
        <w:textAlignment w:val="baseline"/>
        <w:rPr>
          <w:rFonts w:ascii="宋体" w:eastAsia="宋体" w:hAnsi="宋体"/>
          <w:sz w:val="24"/>
          <w:szCs w:val="24"/>
        </w:rPr>
      </w:pPr>
      <w:r w:rsidRPr="004011E9">
        <w:rPr>
          <w:rFonts w:ascii="宋体" w:eastAsia="宋体" w:hAnsi="宋体"/>
          <w:color w:val="1F0909"/>
          <w:sz w:val="24"/>
          <w:szCs w:val="24"/>
        </w:rPr>
        <w:t>中欧国际工商学院经济学与金融学教授许小年曾表示，中国经济的结构性问题是市场饱和与产能过剩，新的过剩产能</w:t>
      </w:r>
      <w:r w:rsidR="00BC0832">
        <w:rPr>
          <w:rFonts w:ascii="宋体" w:eastAsia="宋体" w:hAnsi="宋体" w:hint="eastAsia"/>
          <w:color w:val="1F0909"/>
          <w:sz w:val="24"/>
          <w:szCs w:val="24"/>
        </w:rPr>
        <w:t>使</w:t>
      </w:r>
      <w:r w:rsidRPr="004011E9">
        <w:rPr>
          <w:rFonts w:ascii="宋体" w:eastAsia="宋体" w:hAnsi="宋体"/>
          <w:color w:val="1F0909"/>
          <w:sz w:val="24"/>
          <w:szCs w:val="24"/>
        </w:rPr>
        <w:t>供需失衡进一步加剧。中国知名的经济学家吴敬琏也表示，这一举措不但没有降低杠杆，相反进一步杠杆化，一旦有风吹草动，局部的资金链断裂会传导到金融市场的其他部分，引发系统性危机。</w:t>
      </w:r>
    </w:p>
    <w:p w:rsidR="004011E9" w:rsidRPr="004011E9" w:rsidRDefault="004011E9" w:rsidP="00BC0832">
      <w:pPr>
        <w:spacing w:after="240" w:line="380" w:lineRule="exact"/>
        <w:ind w:firstLineChars="200" w:firstLine="480"/>
        <w:textAlignment w:val="baseline"/>
        <w:rPr>
          <w:rFonts w:ascii="宋体" w:eastAsia="宋体" w:hAnsi="宋体"/>
          <w:sz w:val="24"/>
          <w:szCs w:val="24"/>
        </w:rPr>
      </w:pPr>
      <w:r w:rsidRPr="004011E9">
        <w:rPr>
          <w:rFonts w:ascii="宋体" w:eastAsia="宋体" w:hAnsi="宋体"/>
          <w:color w:val="1F0909"/>
          <w:sz w:val="24"/>
          <w:szCs w:val="24"/>
        </w:rPr>
        <w:t>系统性危机并非危言耸听。几轮刺激下，投资和信贷大多给了国有企业而非民营企业，民营企业只好用利率更高的影子银行，这种“挤出效应”进一步加大了系统性的金融风险。正是对“系统性金融风险”的恐惧，使当前中国不得不承受“去产能、去库存、去杠杆”带来的痛感</w:t>
      </w:r>
      <w:r w:rsidR="00BC0832">
        <w:rPr>
          <w:rFonts w:ascii="宋体" w:eastAsia="宋体" w:hAnsi="宋体" w:hint="eastAsia"/>
          <w:color w:val="1F0909"/>
          <w:sz w:val="24"/>
          <w:szCs w:val="24"/>
        </w:rPr>
        <w:t>。</w:t>
      </w:r>
      <w:r w:rsidRPr="004011E9">
        <w:rPr>
          <w:rFonts w:ascii="宋体" w:eastAsia="宋体" w:hAnsi="宋体"/>
          <w:color w:val="1F0909"/>
          <w:sz w:val="24"/>
          <w:szCs w:val="24"/>
        </w:rPr>
        <w:t>“中国的经济增长率不断下降，巨额的债务等等，所有这些问题都指向经济停滞。”美国企业研究所经济专家史剑道（Derek Scissors）曾向媒体表示，除非中国重新启动重大市场改革，否则经济会毫无疑问停止增长。</w:t>
      </w:r>
    </w:p>
    <w:p w:rsidR="004011E9" w:rsidRPr="004011E9" w:rsidRDefault="004011E9" w:rsidP="004011E9">
      <w:pPr>
        <w:pStyle w:val="2"/>
        <w:spacing w:before="525" w:after="240" w:line="380" w:lineRule="exact"/>
        <w:ind w:firstLineChars="200" w:firstLine="482"/>
        <w:textAlignment w:val="baseline"/>
        <w:rPr>
          <w:rFonts w:ascii="宋体" w:eastAsia="宋体" w:hAnsi="宋体"/>
          <w:sz w:val="24"/>
          <w:szCs w:val="24"/>
        </w:rPr>
      </w:pPr>
      <w:r w:rsidRPr="004011E9">
        <w:rPr>
          <w:rFonts w:ascii="宋体" w:eastAsia="宋体" w:hAnsi="宋体"/>
          <w:color w:val="1F0909"/>
          <w:sz w:val="24"/>
          <w:szCs w:val="24"/>
        </w:rPr>
        <w:t>经济真的停滞会发生什么？</w:t>
      </w:r>
    </w:p>
    <w:p w:rsidR="004011E9" w:rsidRPr="00BC0832" w:rsidRDefault="004011E9" w:rsidP="00BC0832">
      <w:pPr>
        <w:spacing w:after="240" w:line="380" w:lineRule="exact"/>
        <w:ind w:firstLineChars="200" w:firstLine="480"/>
        <w:textAlignment w:val="baseline"/>
        <w:rPr>
          <w:rFonts w:ascii="宋体" w:eastAsia="宋体" w:hAnsi="宋体"/>
          <w:color w:val="1F0909"/>
          <w:sz w:val="24"/>
          <w:szCs w:val="24"/>
        </w:rPr>
      </w:pPr>
      <w:r w:rsidRPr="004011E9">
        <w:rPr>
          <w:rFonts w:ascii="宋体" w:eastAsia="宋体" w:hAnsi="宋体"/>
          <w:color w:val="1F0909"/>
          <w:sz w:val="24"/>
          <w:szCs w:val="24"/>
        </w:rPr>
        <w:t>中国的一个前车之鉴就是日本。哈佛大学肯尼迪学院学者欧纬伦博士（William Overholt）认为，日本爆发系统性金融风险后，利益集团回来重掌大局，几乎掌控政府，竞争削弱，创新受阻，经济增长停滞。香港中文大学前校长、经济学家刘遵义表示，现在的中国人还把1978年的经济</w:t>
      </w:r>
      <w:proofErr w:type="gramStart"/>
      <w:r w:rsidRPr="004011E9">
        <w:rPr>
          <w:rFonts w:ascii="宋体" w:eastAsia="宋体" w:hAnsi="宋体"/>
          <w:color w:val="1F0909"/>
          <w:sz w:val="24"/>
          <w:szCs w:val="24"/>
        </w:rPr>
        <w:t>当做</w:t>
      </w:r>
      <w:proofErr w:type="gramEnd"/>
      <w:r w:rsidRPr="004011E9">
        <w:rPr>
          <w:rFonts w:ascii="宋体" w:eastAsia="宋体" w:hAnsi="宋体"/>
          <w:color w:val="1F0909"/>
          <w:sz w:val="24"/>
          <w:szCs w:val="24"/>
        </w:rPr>
        <w:t>基准线，那么几乎所有人的生活都变好了，没有人想回去。但再过几年，事情会变化，大家的基准线可能是2000年，或者2010年。</w:t>
      </w:r>
    </w:p>
    <w:p w:rsidR="004011E9" w:rsidRPr="004011E9" w:rsidRDefault="004011E9" w:rsidP="00BC0832">
      <w:pPr>
        <w:spacing w:after="240" w:line="380" w:lineRule="exact"/>
        <w:ind w:firstLineChars="200" w:firstLine="480"/>
        <w:textAlignment w:val="baseline"/>
        <w:rPr>
          <w:rFonts w:ascii="宋体" w:eastAsia="宋体" w:hAnsi="宋体"/>
          <w:sz w:val="24"/>
          <w:szCs w:val="24"/>
        </w:rPr>
      </w:pPr>
      <w:r w:rsidRPr="004011E9">
        <w:rPr>
          <w:rFonts w:ascii="宋体" w:eastAsia="宋体" w:hAnsi="宋体"/>
          <w:color w:val="1F0909"/>
          <w:sz w:val="24"/>
          <w:szCs w:val="24"/>
        </w:rPr>
        <w:t>在过去的10年里，中国的经济增长几乎支撑了世界经济增长的三分之一，是全球增长的主要引擎。如果引擎出了问题，就是全局的问题。雷小山表示，十年前，美国大概是全球150个国家的最大贸易伙伴，中国只是50个国家的最大贸易。去年，这个数字颠倒过来，如果中国经济疲软，那将对越南等东南亚国家，埃塞俄比亚等非洲国家，甚至欧洲产生负</w:t>
      </w:r>
      <w:bookmarkStart w:id="0" w:name="_GoBack"/>
      <w:bookmarkEnd w:id="0"/>
      <w:r w:rsidRPr="004011E9">
        <w:rPr>
          <w:rFonts w:ascii="宋体" w:eastAsia="宋体" w:hAnsi="宋体"/>
          <w:color w:val="1F0909"/>
          <w:sz w:val="24"/>
          <w:szCs w:val="24"/>
        </w:rPr>
        <w:t>面影响。</w:t>
      </w:r>
    </w:p>
    <w:p w:rsidR="004011E9" w:rsidRPr="004011E9" w:rsidRDefault="004011E9" w:rsidP="004011E9">
      <w:pPr>
        <w:pStyle w:val="2"/>
        <w:spacing w:before="525" w:after="240" w:line="380" w:lineRule="exact"/>
        <w:ind w:firstLineChars="200" w:firstLine="482"/>
        <w:textAlignment w:val="baseline"/>
        <w:rPr>
          <w:rFonts w:ascii="宋体" w:eastAsia="宋体" w:hAnsi="宋体"/>
          <w:sz w:val="24"/>
          <w:szCs w:val="24"/>
        </w:rPr>
      </w:pPr>
      <w:r w:rsidRPr="004011E9">
        <w:rPr>
          <w:rFonts w:ascii="宋体" w:eastAsia="宋体" w:hAnsi="宋体"/>
          <w:color w:val="1F0909"/>
          <w:sz w:val="24"/>
          <w:szCs w:val="24"/>
        </w:rPr>
        <w:lastRenderedPageBreak/>
        <w:t>如何避免经济停滞？</w:t>
      </w:r>
    </w:p>
    <w:p w:rsidR="004011E9" w:rsidRPr="004011E9" w:rsidRDefault="004011E9" w:rsidP="00BC0832">
      <w:pPr>
        <w:spacing w:after="240" w:line="380" w:lineRule="exact"/>
        <w:ind w:firstLineChars="200" w:firstLine="480"/>
        <w:textAlignment w:val="baseline"/>
        <w:rPr>
          <w:rFonts w:ascii="宋体" w:eastAsia="宋体" w:hAnsi="宋体"/>
          <w:sz w:val="24"/>
          <w:szCs w:val="24"/>
        </w:rPr>
      </w:pPr>
      <w:r w:rsidRPr="004011E9">
        <w:rPr>
          <w:rFonts w:ascii="宋体" w:eastAsia="宋体" w:hAnsi="宋体"/>
          <w:color w:val="1F0909"/>
          <w:sz w:val="24"/>
          <w:szCs w:val="24"/>
        </w:rPr>
        <w:t>雷小山认为，现在是中国重构经济的黄金时期，实施急需但困难的改革，确保中国经济能够进入一条未来几十年可持续发展的轨道。不少经济学家指出，中国首先要做的，是限制政府在分配资本过程中的作用。银行和金融市场必须自由运作，使资产价格真实反映出来。如果资金可以流向最有生产力的领域，那么对中国不公平贸易的指控将很难继续，不断增加的不良债务也将放缓。</w:t>
      </w:r>
    </w:p>
    <w:p w:rsidR="004011E9" w:rsidRPr="004011E9" w:rsidRDefault="004011E9" w:rsidP="004011E9">
      <w:pPr>
        <w:spacing w:after="240" w:line="380" w:lineRule="exact"/>
        <w:ind w:firstLineChars="200" w:firstLine="480"/>
        <w:textAlignment w:val="baseline"/>
        <w:rPr>
          <w:rFonts w:ascii="宋体" w:eastAsia="宋体" w:hAnsi="宋体"/>
          <w:sz w:val="24"/>
          <w:szCs w:val="24"/>
        </w:rPr>
      </w:pPr>
      <w:r w:rsidRPr="004011E9">
        <w:rPr>
          <w:rFonts w:ascii="宋体" w:eastAsia="宋体" w:hAnsi="宋体"/>
          <w:color w:val="1F0909"/>
          <w:sz w:val="24"/>
          <w:szCs w:val="24"/>
        </w:rPr>
        <w:t>但这个过程比上一轮改革要困难得多。刘遵义称，1978年改革时，没有输家，改革是全体获益，阻力小。但现在很难，因为不同利益集团的人有不同诉求。以香港类比，虽然都知道降低香港房价非常重要，但是这么做肯定会伤害一些人的利益，甚至一些中产阶级的利益。</w:t>
      </w:r>
    </w:p>
    <w:p w:rsidR="004011E9" w:rsidRPr="004011E9" w:rsidRDefault="004011E9" w:rsidP="00BC0832">
      <w:pPr>
        <w:spacing w:after="240" w:line="380" w:lineRule="exact"/>
        <w:ind w:firstLineChars="200" w:firstLine="480"/>
        <w:textAlignment w:val="baseline"/>
        <w:rPr>
          <w:rFonts w:ascii="宋体" w:eastAsia="宋体" w:hAnsi="宋体" w:hint="eastAsia"/>
          <w:sz w:val="24"/>
          <w:szCs w:val="24"/>
        </w:rPr>
      </w:pPr>
      <w:r w:rsidRPr="004011E9">
        <w:rPr>
          <w:rFonts w:ascii="宋体" w:eastAsia="宋体" w:hAnsi="宋体"/>
          <w:color w:val="1F0909"/>
          <w:sz w:val="24"/>
          <w:szCs w:val="24"/>
        </w:rPr>
        <w:t>“从长远来看，中国的结构性改革几乎肯定会给中国经济带来巨大利益，并且会打破中国经济模式中那些僵化部分。”</w:t>
      </w:r>
      <w:proofErr w:type="gramStart"/>
      <w:r w:rsidRPr="004011E9">
        <w:rPr>
          <w:rFonts w:ascii="宋体" w:eastAsia="宋体" w:hAnsi="宋体"/>
          <w:color w:val="1F0909"/>
          <w:sz w:val="24"/>
          <w:szCs w:val="24"/>
        </w:rPr>
        <w:t>凯源资本</w:t>
      </w:r>
      <w:proofErr w:type="gramEnd"/>
      <w:r w:rsidRPr="004011E9">
        <w:rPr>
          <w:rFonts w:ascii="宋体" w:eastAsia="宋体" w:hAnsi="宋体"/>
          <w:color w:val="1F0909"/>
          <w:sz w:val="24"/>
          <w:szCs w:val="24"/>
        </w:rPr>
        <w:t>董事总经理陆修泉（Brock Silvers）分析，但这些好处不是免费的。他认为，从短期来看，中国要承受一些痛苦，经历一段时间的创造性破坏，打破既有利益格局，才能有所进展。但中国政府以稳定优先，这就显得没有吸引力。不过根本性经济规划决策，需要有更宽广的视角，充分考虑非经济因素。</w:t>
      </w:r>
    </w:p>
    <w:sectPr w:rsidR="004011E9" w:rsidRPr="004011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PT Serif">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1C"/>
    <w:rsid w:val="0032751C"/>
    <w:rsid w:val="004011E9"/>
    <w:rsid w:val="00BC0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AAAFB"/>
  <w15:chartTrackingRefBased/>
  <w15:docId w15:val="{95EA47ED-0F1D-47B9-A46C-C9DCF358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751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4011E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51C"/>
    <w:rPr>
      <w:rFonts w:ascii="宋体" w:eastAsia="宋体" w:hAnsi="宋体" w:cs="宋体"/>
      <w:b/>
      <w:bCs/>
      <w:kern w:val="36"/>
      <w:sz w:val="48"/>
      <w:szCs w:val="48"/>
    </w:rPr>
  </w:style>
  <w:style w:type="character" w:styleId="a3">
    <w:name w:val="Hyperlink"/>
    <w:basedOn w:val="a0"/>
    <w:uiPriority w:val="99"/>
    <w:unhideWhenUsed/>
    <w:rsid w:val="0032751C"/>
    <w:rPr>
      <w:color w:val="0000FF"/>
      <w:u w:val="single"/>
    </w:rPr>
  </w:style>
  <w:style w:type="character" w:styleId="a4">
    <w:name w:val="Unresolved Mention"/>
    <w:basedOn w:val="a0"/>
    <w:uiPriority w:val="99"/>
    <w:semiHidden/>
    <w:unhideWhenUsed/>
    <w:rsid w:val="0032751C"/>
    <w:rPr>
      <w:color w:val="605E5C"/>
      <w:shd w:val="clear" w:color="auto" w:fill="E1DFDD"/>
    </w:rPr>
  </w:style>
  <w:style w:type="paragraph" w:styleId="a5">
    <w:name w:val="Date"/>
    <w:basedOn w:val="a"/>
    <w:next w:val="a"/>
    <w:link w:val="a6"/>
    <w:uiPriority w:val="99"/>
    <w:semiHidden/>
    <w:unhideWhenUsed/>
    <w:rsid w:val="0032751C"/>
    <w:pPr>
      <w:ind w:leftChars="2500" w:left="100"/>
    </w:pPr>
  </w:style>
  <w:style w:type="character" w:customStyle="1" w:styleId="a6">
    <w:name w:val="日期 字符"/>
    <w:basedOn w:val="a0"/>
    <w:link w:val="a5"/>
    <w:uiPriority w:val="99"/>
    <w:semiHidden/>
    <w:rsid w:val="0032751C"/>
  </w:style>
  <w:style w:type="character" w:customStyle="1" w:styleId="20">
    <w:name w:val="标题 2 字符"/>
    <w:basedOn w:val="a0"/>
    <w:link w:val="2"/>
    <w:uiPriority w:val="9"/>
    <w:semiHidden/>
    <w:rsid w:val="004011E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944032">
      <w:bodyDiv w:val="1"/>
      <w:marLeft w:val="0"/>
      <w:marRight w:val="0"/>
      <w:marTop w:val="0"/>
      <w:marBottom w:val="0"/>
      <w:divBdr>
        <w:top w:val="none" w:sz="0" w:space="0" w:color="auto"/>
        <w:left w:val="none" w:sz="0" w:space="0" w:color="auto"/>
        <w:bottom w:val="none" w:sz="0" w:space="0" w:color="auto"/>
        <w:right w:val="none" w:sz="0" w:space="0" w:color="auto"/>
      </w:divBdr>
      <w:divsChild>
        <w:div w:id="24838224">
          <w:marLeft w:val="0"/>
          <w:marRight w:val="0"/>
          <w:marTop w:val="0"/>
          <w:marBottom w:val="0"/>
          <w:divBdr>
            <w:top w:val="none" w:sz="0" w:space="0" w:color="auto"/>
            <w:left w:val="none" w:sz="0" w:space="0" w:color="auto"/>
            <w:bottom w:val="none" w:sz="0" w:space="0" w:color="auto"/>
            <w:right w:val="none" w:sz="0" w:space="0" w:color="auto"/>
          </w:divBdr>
        </w:div>
        <w:div w:id="965618846">
          <w:marLeft w:val="0"/>
          <w:marRight w:val="0"/>
          <w:marTop w:val="0"/>
          <w:marBottom w:val="0"/>
          <w:divBdr>
            <w:top w:val="none" w:sz="0" w:space="0" w:color="auto"/>
            <w:left w:val="none" w:sz="0" w:space="0" w:color="auto"/>
            <w:bottom w:val="none" w:sz="0" w:space="0" w:color="auto"/>
            <w:right w:val="none" w:sz="0" w:space="0" w:color="auto"/>
          </w:divBdr>
          <w:divsChild>
            <w:div w:id="1377119336">
              <w:marLeft w:val="0"/>
              <w:marRight w:val="0"/>
              <w:marTop w:val="0"/>
              <w:marBottom w:val="0"/>
              <w:divBdr>
                <w:top w:val="none" w:sz="0" w:space="0" w:color="auto"/>
                <w:left w:val="none" w:sz="0" w:space="0" w:color="auto"/>
                <w:bottom w:val="none" w:sz="0" w:space="0" w:color="auto"/>
                <w:right w:val="none" w:sz="0" w:space="0" w:color="auto"/>
              </w:divBdr>
              <w:divsChild>
                <w:div w:id="1337725652">
                  <w:marLeft w:val="0"/>
                  <w:marRight w:val="0"/>
                  <w:marTop w:val="0"/>
                  <w:marBottom w:val="0"/>
                  <w:divBdr>
                    <w:top w:val="none" w:sz="0" w:space="0" w:color="auto"/>
                    <w:left w:val="none" w:sz="0" w:space="0" w:color="auto"/>
                    <w:bottom w:val="none" w:sz="0" w:space="0" w:color="auto"/>
                    <w:right w:val="none" w:sz="0" w:space="0" w:color="auto"/>
                  </w:divBdr>
                  <w:divsChild>
                    <w:div w:id="1490907456">
                      <w:marLeft w:val="0"/>
                      <w:marRight w:val="0"/>
                      <w:marTop w:val="0"/>
                      <w:marBottom w:val="0"/>
                      <w:divBdr>
                        <w:top w:val="none" w:sz="0" w:space="0" w:color="auto"/>
                        <w:left w:val="none" w:sz="0" w:space="0" w:color="auto"/>
                        <w:bottom w:val="none" w:sz="0" w:space="0" w:color="auto"/>
                        <w:right w:val="none" w:sz="0" w:space="0" w:color="auto"/>
                      </w:divBdr>
                      <w:divsChild>
                        <w:div w:id="425616507">
                          <w:marLeft w:val="-375"/>
                          <w:marRight w:val="375"/>
                          <w:marTop w:val="0"/>
                          <w:marBottom w:val="0"/>
                          <w:divBdr>
                            <w:top w:val="none" w:sz="0" w:space="0" w:color="auto"/>
                            <w:left w:val="none" w:sz="0" w:space="0" w:color="auto"/>
                            <w:bottom w:val="none" w:sz="0" w:space="0" w:color="auto"/>
                            <w:right w:val="none" w:sz="0" w:space="0" w:color="auto"/>
                          </w:divBdr>
                          <w:divsChild>
                            <w:div w:id="1494952980">
                              <w:marLeft w:val="0"/>
                              <w:marRight w:val="0"/>
                              <w:marTop w:val="0"/>
                              <w:marBottom w:val="0"/>
                              <w:divBdr>
                                <w:top w:val="none" w:sz="0" w:space="0" w:color="auto"/>
                                <w:left w:val="none" w:sz="0" w:space="0" w:color="auto"/>
                                <w:bottom w:val="none" w:sz="0" w:space="0" w:color="auto"/>
                                <w:right w:val="none" w:sz="0" w:space="0" w:color="auto"/>
                              </w:divBdr>
                              <w:divsChild>
                                <w:div w:id="1671440914">
                                  <w:marLeft w:val="0"/>
                                  <w:marRight w:val="0"/>
                                  <w:marTop w:val="0"/>
                                  <w:marBottom w:val="360"/>
                                  <w:divBdr>
                                    <w:top w:val="none" w:sz="0" w:space="0" w:color="auto"/>
                                    <w:left w:val="none" w:sz="0" w:space="0" w:color="auto"/>
                                    <w:bottom w:val="none" w:sz="0" w:space="0" w:color="auto"/>
                                    <w:right w:val="none" w:sz="0" w:space="0" w:color="auto"/>
                                  </w:divBdr>
                                  <w:divsChild>
                                    <w:div w:id="1617910129">
                                      <w:marLeft w:val="0"/>
                                      <w:marRight w:val="0"/>
                                      <w:marTop w:val="0"/>
                                      <w:marBottom w:val="0"/>
                                      <w:divBdr>
                                        <w:top w:val="none" w:sz="0" w:space="0" w:color="auto"/>
                                        <w:left w:val="none" w:sz="0" w:space="0" w:color="auto"/>
                                        <w:bottom w:val="none" w:sz="0" w:space="0" w:color="auto"/>
                                        <w:right w:val="none" w:sz="0" w:space="0" w:color="auto"/>
                                      </w:divBdr>
                                      <w:divsChild>
                                        <w:div w:id="1681203498">
                                          <w:marLeft w:val="0"/>
                                          <w:marRight w:val="0"/>
                                          <w:marTop w:val="0"/>
                                          <w:marBottom w:val="0"/>
                                          <w:divBdr>
                                            <w:top w:val="none" w:sz="0" w:space="0" w:color="auto"/>
                                            <w:left w:val="none" w:sz="0" w:space="0" w:color="auto"/>
                                            <w:bottom w:val="none" w:sz="0" w:space="0" w:color="auto"/>
                                            <w:right w:val="none" w:sz="0" w:space="0" w:color="auto"/>
                                          </w:divBdr>
                                          <w:divsChild>
                                            <w:div w:id="1992977230">
                                              <w:marLeft w:val="0"/>
                                              <w:marRight w:val="0"/>
                                              <w:marTop w:val="0"/>
                                              <w:marBottom w:val="0"/>
                                              <w:divBdr>
                                                <w:top w:val="none" w:sz="0" w:space="0" w:color="auto"/>
                                                <w:left w:val="none" w:sz="0" w:space="0" w:color="auto"/>
                                                <w:bottom w:val="none" w:sz="0" w:space="0" w:color="auto"/>
                                                <w:right w:val="none" w:sz="0" w:space="0" w:color="auto"/>
                                              </w:divBdr>
                                            </w:div>
                                            <w:div w:id="1241408085">
                                              <w:marLeft w:val="0"/>
                                              <w:marRight w:val="0"/>
                                              <w:marTop w:val="240"/>
                                              <w:marBottom w:val="240"/>
                                              <w:divBdr>
                                                <w:top w:val="none" w:sz="0" w:space="0" w:color="auto"/>
                                                <w:left w:val="none" w:sz="0" w:space="0" w:color="auto"/>
                                                <w:bottom w:val="none" w:sz="0" w:space="0" w:color="auto"/>
                                                <w:right w:val="none" w:sz="0" w:space="0" w:color="auto"/>
                                              </w:divBdr>
                                              <w:divsChild>
                                                <w:div w:id="778719636">
                                                  <w:marLeft w:val="0"/>
                                                  <w:marRight w:val="0"/>
                                                  <w:marTop w:val="240"/>
                                                  <w:marBottom w:val="0"/>
                                                  <w:divBdr>
                                                    <w:top w:val="none" w:sz="0" w:space="0" w:color="auto"/>
                                                    <w:left w:val="none" w:sz="0" w:space="0" w:color="auto"/>
                                                    <w:bottom w:val="none" w:sz="0" w:space="0" w:color="auto"/>
                                                    <w:right w:val="none" w:sz="0" w:space="0" w:color="auto"/>
                                                  </w:divBdr>
                                                </w:div>
                                                <w:div w:id="1231959836">
                                                  <w:marLeft w:val="0"/>
                                                  <w:marRight w:val="0"/>
                                                  <w:marTop w:val="0"/>
                                                  <w:marBottom w:val="0"/>
                                                  <w:divBdr>
                                                    <w:top w:val="none" w:sz="0" w:space="0" w:color="auto"/>
                                                    <w:left w:val="none" w:sz="0" w:space="0" w:color="auto"/>
                                                    <w:bottom w:val="none" w:sz="0" w:space="0" w:color="auto"/>
                                                    <w:right w:val="none" w:sz="0" w:space="0" w:color="auto"/>
                                                  </w:divBdr>
                                                </w:div>
                                              </w:divsChild>
                                            </w:div>
                                            <w:div w:id="1983532958">
                                              <w:marLeft w:val="0"/>
                                              <w:marRight w:val="0"/>
                                              <w:marTop w:val="0"/>
                                              <w:marBottom w:val="360"/>
                                              <w:divBdr>
                                                <w:top w:val="none" w:sz="0" w:space="0" w:color="auto"/>
                                                <w:left w:val="none" w:sz="0" w:space="0" w:color="auto"/>
                                                <w:bottom w:val="none" w:sz="0" w:space="0" w:color="auto"/>
                                                <w:right w:val="none" w:sz="0" w:space="0" w:color="auto"/>
                                              </w:divBdr>
                                            </w:div>
                                            <w:div w:id="1881866598">
                                              <w:marLeft w:val="0"/>
                                              <w:marRight w:val="0"/>
                                              <w:marTop w:val="0"/>
                                              <w:marBottom w:val="360"/>
                                              <w:divBdr>
                                                <w:top w:val="none" w:sz="0" w:space="0" w:color="auto"/>
                                                <w:left w:val="none" w:sz="0" w:space="0" w:color="auto"/>
                                                <w:bottom w:val="none" w:sz="0" w:space="0" w:color="auto"/>
                                                <w:right w:val="none" w:sz="0" w:space="0" w:color="auto"/>
                                              </w:divBdr>
                                            </w:div>
                                            <w:div w:id="574434066">
                                              <w:marLeft w:val="0"/>
                                              <w:marRight w:val="0"/>
                                              <w:marTop w:val="0"/>
                                              <w:marBottom w:val="360"/>
                                              <w:divBdr>
                                                <w:top w:val="none" w:sz="0" w:space="0" w:color="auto"/>
                                                <w:left w:val="none" w:sz="0" w:space="0" w:color="auto"/>
                                                <w:bottom w:val="none" w:sz="0" w:space="0" w:color="auto"/>
                                                <w:right w:val="none" w:sz="0" w:space="0" w:color="auto"/>
                                              </w:divBdr>
                                            </w:div>
                                            <w:div w:id="1901821352">
                                              <w:marLeft w:val="0"/>
                                              <w:marRight w:val="0"/>
                                              <w:marTop w:val="0"/>
                                              <w:marBottom w:val="360"/>
                                              <w:divBdr>
                                                <w:top w:val="none" w:sz="0" w:space="0" w:color="auto"/>
                                                <w:left w:val="none" w:sz="0" w:space="0" w:color="auto"/>
                                                <w:bottom w:val="none" w:sz="0" w:space="0" w:color="auto"/>
                                                <w:right w:val="none" w:sz="0" w:space="0" w:color="auto"/>
                                              </w:divBdr>
                                            </w:div>
                                            <w:div w:id="943729370">
                                              <w:marLeft w:val="0"/>
                                              <w:marRight w:val="0"/>
                                              <w:marTop w:val="0"/>
                                              <w:marBottom w:val="360"/>
                                              <w:divBdr>
                                                <w:top w:val="none" w:sz="0" w:space="0" w:color="auto"/>
                                                <w:left w:val="none" w:sz="0" w:space="0" w:color="auto"/>
                                                <w:bottom w:val="none" w:sz="0" w:space="0" w:color="auto"/>
                                                <w:right w:val="none" w:sz="0" w:space="0" w:color="auto"/>
                                              </w:divBdr>
                                            </w:div>
                                            <w:div w:id="265307457">
                                              <w:marLeft w:val="0"/>
                                              <w:marRight w:val="0"/>
                                              <w:marTop w:val="0"/>
                                              <w:marBottom w:val="360"/>
                                              <w:divBdr>
                                                <w:top w:val="none" w:sz="0" w:space="0" w:color="auto"/>
                                                <w:left w:val="none" w:sz="0" w:space="0" w:color="auto"/>
                                                <w:bottom w:val="none" w:sz="0" w:space="0" w:color="auto"/>
                                                <w:right w:val="none" w:sz="0" w:space="0" w:color="auto"/>
                                              </w:divBdr>
                                            </w:div>
                                            <w:div w:id="1908609558">
                                              <w:marLeft w:val="0"/>
                                              <w:marRight w:val="0"/>
                                              <w:marTop w:val="0"/>
                                              <w:marBottom w:val="360"/>
                                              <w:divBdr>
                                                <w:top w:val="none" w:sz="0" w:space="0" w:color="auto"/>
                                                <w:left w:val="none" w:sz="0" w:space="0" w:color="auto"/>
                                                <w:bottom w:val="none" w:sz="0" w:space="0" w:color="auto"/>
                                                <w:right w:val="none" w:sz="0" w:space="0" w:color="auto"/>
                                              </w:divBdr>
                                            </w:div>
                                            <w:div w:id="1598057988">
                                              <w:marLeft w:val="0"/>
                                              <w:marRight w:val="0"/>
                                              <w:marTop w:val="0"/>
                                              <w:marBottom w:val="360"/>
                                              <w:divBdr>
                                                <w:top w:val="none" w:sz="0" w:space="0" w:color="auto"/>
                                                <w:left w:val="none" w:sz="0" w:space="0" w:color="auto"/>
                                                <w:bottom w:val="none" w:sz="0" w:space="0" w:color="auto"/>
                                                <w:right w:val="none" w:sz="0" w:space="0" w:color="auto"/>
                                              </w:divBdr>
                                            </w:div>
                                            <w:div w:id="1176307891">
                                              <w:marLeft w:val="0"/>
                                              <w:marRight w:val="0"/>
                                              <w:marTop w:val="0"/>
                                              <w:marBottom w:val="360"/>
                                              <w:divBdr>
                                                <w:top w:val="none" w:sz="0" w:space="0" w:color="auto"/>
                                                <w:left w:val="none" w:sz="0" w:space="0" w:color="auto"/>
                                                <w:bottom w:val="none" w:sz="0" w:space="0" w:color="auto"/>
                                                <w:right w:val="none" w:sz="0" w:space="0" w:color="auto"/>
                                              </w:divBdr>
                                            </w:div>
                                            <w:div w:id="1435519758">
                                              <w:marLeft w:val="0"/>
                                              <w:marRight w:val="0"/>
                                              <w:marTop w:val="240"/>
                                              <w:marBottom w:val="240"/>
                                              <w:divBdr>
                                                <w:top w:val="none" w:sz="0" w:space="0" w:color="auto"/>
                                                <w:left w:val="none" w:sz="0" w:space="0" w:color="auto"/>
                                                <w:bottom w:val="none" w:sz="0" w:space="0" w:color="auto"/>
                                                <w:right w:val="none" w:sz="0" w:space="0" w:color="auto"/>
                                              </w:divBdr>
                                              <w:divsChild>
                                                <w:div w:id="1456022967">
                                                  <w:marLeft w:val="0"/>
                                                  <w:marRight w:val="0"/>
                                                  <w:marTop w:val="240"/>
                                                  <w:marBottom w:val="240"/>
                                                  <w:divBdr>
                                                    <w:top w:val="none" w:sz="0" w:space="0" w:color="auto"/>
                                                    <w:left w:val="none" w:sz="0" w:space="0" w:color="auto"/>
                                                    <w:bottom w:val="none" w:sz="0" w:space="0" w:color="auto"/>
                                                    <w:right w:val="none" w:sz="0" w:space="0" w:color="auto"/>
                                                  </w:divBdr>
                                                </w:div>
                                                <w:div w:id="1879973184">
                                                  <w:marLeft w:val="0"/>
                                                  <w:marRight w:val="0"/>
                                                  <w:marTop w:val="0"/>
                                                  <w:marBottom w:val="0"/>
                                                  <w:divBdr>
                                                    <w:top w:val="none" w:sz="0" w:space="0" w:color="auto"/>
                                                    <w:left w:val="none" w:sz="0" w:space="0" w:color="auto"/>
                                                    <w:bottom w:val="none" w:sz="0" w:space="0" w:color="auto"/>
                                                    <w:right w:val="none" w:sz="0" w:space="0" w:color="auto"/>
                                                  </w:divBdr>
                                                </w:div>
                                                <w:div w:id="884291343">
                                                  <w:marLeft w:val="0"/>
                                                  <w:marRight w:val="0"/>
                                                  <w:marTop w:val="0"/>
                                                  <w:marBottom w:val="0"/>
                                                  <w:divBdr>
                                                    <w:top w:val="none" w:sz="0" w:space="0" w:color="auto"/>
                                                    <w:left w:val="none" w:sz="0" w:space="0" w:color="auto"/>
                                                    <w:bottom w:val="none" w:sz="0" w:space="0" w:color="auto"/>
                                                    <w:right w:val="none" w:sz="0" w:space="0" w:color="auto"/>
                                                  </w:divBdr>
                                                </w:div>
                                              </w:divsChild>
                                            </w:div>
                                            <w:div w:id="2000039893">
                                              <w:marLeft w:val="0"/>
                                              <w:marRight w:val="0"/>
                                              <w:marTop w:val="0"/>
                                              <w:marBottom w:val="360"/>
                                              <w:divBdr>
                                                <w:top w:val="none" w:sz="0" w:space="0" w:color="auto"/>
                                                <w:left w:val="none" w:sz="0" w:space="0" w:color="auto"/>
                                                <w:bottom w:val="none" w:sz="0" w:space="0" w:color="auto"/>
                                                <w:right w:val="none" w:sz="0" w:space="0" w:color="auto"/>
                                              </w:divBdr>
                                            </w:div>
                                            <w:div w:id="377053168">
                                              <w:marLeft w:val="0"/>
                                              <w:marRight w:val="0"/>
                                              <w:marTop w:val="0"/>
                                              <w:marBottom w:val="360"/>
                                              <w:divBdr>
                                                <w:top w:val="none" w:sz="0" w:space="0" w:color="auto"/>
                                                <w:left w:val="none" w:sz="0" w:space="0" w:color="auto"/>
                                                <w:bottom w:val="none" w:sz="0" w:space="0" w:color="auto"/>
                                                <w:right w:val="none" w:sz="0" w:space="0" w:color="auto"/>
                                              </w:divBdr>
                                            </w:div>
                                            <w:div w:id="697240398">
                                              <w:marLeft w:val="0"/>
                                              <w:marRight w:val="0"/>
                                              <w:marTop w:val="0"/>
                                              <w:marBottom w:val="360"/>
                                              <w:divBdr>
                                                <w:top w:val="none" w:sz="0" w:space="0" w:color="auto"/>
                                                <w:left w:val="none" w:sz="0" w:space="0" w:color="auto"/>
                                                <w:bottom w:val="none" w:sz="0" w:space="0" w:color="auto"/>
                                                <w:right w:val="none" w:sz="0" w:space="0" w:color="auto"/>
                                              </w:divBdr>
                                            </w:div>
                                            <w:div w:id="872689320">
                                              <w:marLeft w:val="0"/>
                                              <w:marRight w:val="0"/>
                                              <w:marTop w:val="0"/>
                                              <w:marBottom w:val="360"/>
                                              <w:divBdr>
                                                <w:top w:val="none" w:sz="0" w:space="0" w:color="auto"/>
                                                <w:left w:val="none" w:sz="0" w:space="0" w:color="auto"/>
                                                <w:bottom w:val="none" w:sz="0" w:space="0" w:color="auto"/>
                                                <w:right w:val="none" w:sz="0" w:space="0" w:color="auto"/>
                                              </w:divBdr>
                                            </w:div>
                                            <w:div w:id="2045329401">
                                              <w:marLeft w:val="0"/>
                                              <w:marRight w:val="0"/>
                                              <w:marTop w:val="0"/>
                                              <w:marBottom w:val="360"/>
                                              <w:divBdr>
                                                <w:top w:val="none" w:sz="0" w:space="0" w:color="auto"/>
                                                <w:left w:val="none" w:sz="0" w:space="0" w:color="auto"/>
                                                <w:bottom w:val="none" w:sz="0" w:space="0" w:color="auto"/>
                                                <w:right w:val="none" w:sz="0" w:space="0" w:color="auto"/>
                                              </w:divBdr>
                                            </w:div>
                                            <w:div w:id="1387291298">
                                              <w:marLeft w:val="0"/>
                                              <w:marRight w:val="0"/>
                                              <w:marTop w:val="0"/>
                                              <w:marBottom w:val="360"/>
                                              <w:divBdr>
                                                <w:top w:val="none" w:sz="0" w:space="0" w:color="auto"/>
                                                <w:left w:val="none" w:sz="0" w:space="0" w:color="auto"/>
                                                <w:bottom w:val="none" w:sz="0" w:space="0" w:color="auto"/>
                                                <w:right w:val="none" w:sz="0" w:space="0" w:color="auto"/>
                                              </w:divBdr>
                                            </w:div>
                                            <w:div w:id="751508694">
                                              <w:marLeft w:val="0"/>
                                              <w:marRight w:val="0"/>
                                              <w:marTop w:val="240"/>
                                              <w:marBottom w:val="240"/>
                                              <w:divBdr>
                                                <w:top w:val="none" w:sz="0" w:space="0" w:color="auto"/>
                                                <w:left w:val="none" w:sz="0" w:space="0" w:color="auto"/>
                                                <w:bottom w:val="none" w:sz="0" w:space="0" w:color="auto"/>
                                                <w:right w:val="none" w:sz="0" w:space="0" w:color="auto"/>
                                              </w:divBdr>
                                              <w:divsChild>
                                                <w:div w:id="229928543">
                                                  <w:marLeft w:val="0"/>
                                                  <w:marRight w:val="0"/>
                                                  <w:marTop w:val="240"/>
                                                  <w:marBottom w:val="240"/>
                                                  <w:divBdr>
                                                    <w:top w:val="none" w:sz="0" w:space="0" w:color="auto"/>
                                                    <w:left w:val="none" w:sz="0" w:space="0" w:color="auto"/>
                                                    <w:bottom w:val="none" w:sz="0" w:space="0" w:color="auto"/>
                                                    <w:right w:val="none" w:sz="0" w:space="0" w:color="auto"/>
                                                  </w:divBdr>
                                                </w:div>
                                                <w:div w:id="1636326875">
                                                  <w:marLeft w:val="0"/>
                                                  <w:marRight w:val="0"/>
                                                  <w:marTop w:val="0"/>
                                                  <w:marBottom w:val="0"/>
                                                  <w:divBdr>
                                                    <w:top w:val="none" w:sz="0" w:space="0" w:color="auto"/>
                                                    <w:left w:val="none" w:sz="0" w:space="0" w:color="auto"/>
                                                    <w:bottom w:val="none" w:sz="0" w:space="0" w:color="auto"/>
                                                    <w:right w:val="none" w:sz="0" w:space="0" w:color="auto"/>
                                                  </w:divBdr>
                                                </w:div>
                                                <w:div w:id="1020014940">
                                                  <w:marLeft w:val="0"/>
                                                  <w:marRight w:val="0"/>
                                                  <w:marTop w:val="0"/>
                                                  <w:marBottom w:val="0"/>
                                                  <w:divBdr>
                                                    <w:top w:val="none" w:sz="0" w:space="0" w:color="auto"/>
                                                    <w:left w:val="none" w:sz="0" w:space="0" w:color="auto"/>
                                                    <w:bottom w:val="none" w:sz="0" w:space="0" w:color="auto"/>
                                                    <w:right w:val="none" w:sz="0" w:space="0" w:color="auto"/>
                                                  </w:divBdr>
                                                </w:div>
                                              </w:divsChild>
                                            </w:div>
                                            <w:div w:id="1205680549">
                                              <w:marLeft w:val="0"/>
                                              <w:marRight w:val="0"/>
                                              <w:marTop w:val="0"/>
                                              <w:marBottom w:val="360"/>
                                              <w:divBdr>
                                                <w:top w:val="none" w:sz="0" w:space="0" w:color="auto"/>
                                                <w:left w:val="none" w:sz="0" w:space="0" w:color="auto"/>
                                                <w:bottom w:val="none" w:sz="0" w:space="0" w:color="auto"/>
                                                <w:right w:val="none" w:sz="0" w:space="0" w:color="auto"/>
                                              </w:divBdr>
                                            </w:div>
                                            <w:div w:id="40982781">
                                              <w:marLeft w:val="0"/>
                                              <w:marRight w:val="0"/>
                                              <w:marTop w:val="0"/>
                                              <w:marBottom w:val="360"/>
                                              <w:divBdr>
                                                <w:top w:val="none" w:sz="0" w:space="0" w:color="auto"/>
                                                <w:left w:val="none" w:sz="0" w:space="0" w:color="auto"/>
                                                <w:bottom w:val="none" w:sz="0" w:space="0" w:color="auto"/>
                                                <w:right w:val="none" w:sz="0" w:space="0" w:color="auto"/>
                                              </w:divBdr>
                                            </w:div>
                                            <w:div w:id="2030183787">
                                              <w:marLeft w:val="0"/>
                                              <w:marRight w:val="0"/>
                                              <w:marTop w:val="0"/>
                                              <w:marBottom w:val="360"/>
                                              <w:divBdr>
                                                <w:top w:val="none" w:sz="0" w:space="0" w:color="auto"/>
                                                <w:left w:val="none" w:sz="0" w:space="0" w:color="auto"/>
                                                <w:bottom w:val="none" w:sz="0" w:space="0" w:color="auto"/>
                                                <w:right w:val="none" w:sz="0" w:space="0" w:color="auto"/>
                                              </w:divBdr>
                                            </w:div>
                                            <w:div w:id="200945368">
                                              <w:marLeft w:val="0"/>
                                              <w:marRight w:val="0"/>
                                              <w:marTop w:val="0"/>
                                              <w:marBottom w:val="360"/>
                                              <w:divBdr>
                                                <w:top w:val="none" w:sz="0" w:space="0" w:color="auto"/>
                                                <w:left w:val="none" w:sz="0" w:space="0" w:color="auto"/>
                                                <w:bottom w:val="none" w:sz="0" w:space="0" w:color="auto"/>
                                                <w:right w:val="none" w:sz="0" w:space="0" w:color="auto"/>
                                              </w:divBdr>
                                            </w:div>
                                            <w:div w:id="986201952">
                                              <w:marLeft w:val="0"/>
                                              <w:marRight w:val="0"/>
                                              <w:marTop w:val="0"/>
                                              <w:marBottom w:val="360"/>
                                              <w:divBdr>
                                                <w:top w:val="none" w:sz="0" w:space="0" w:color="auto"/>
                                                <w:left w:val="none" w:sz="0" w:space="0" w:color="auto"/>
                                                <w:bottom w:val="none" w:sz="0" w:space="0" w:color="auto"/>
                                                <w:right w:val="none" w:sz="0" w:space="0" w:color="auto"/>
                                              </w:divBdr>
                                            </w:div>
                                            <w:div w:id="1409578007">
                                              <w:marLeft w:val="0"/>
                                              <w:marRight w:val="0"/>
                                              <w:marTop w:val="0"/>
                                              <w:marBottom w:val="360"/>
                                              <w:divBdr>
                                                <w:top w:val="none" w:sz="0" w:space="0" w:color="auto"/>
                                                <w:left w:val="none" w:sz="0" w:space="0" w:color="auto"/>
                                                <w:bottom w:val="none" w:sz="0" w:space="0" w:color="auto"/>
                                                <w:right w:val="none" w:sz="0" w:space="0" w:color="auto"/>
                                              </w:divBdr>
                                            </w:div>
                                            <w:div w:id="1051885533">
                                              <w:marLeft w:val="0"/>
                                              <w:marRight w:val="0"/>
                                              <w:marTop w:val="0"/>
                                              <w:marBottom w:val="360"/>
                                              <w:divBdr>
                                                <w:top w:val="none" w:sz="0" w:space="0" w:color="auto"/>
                                                <w:left w:val="none" w:sz="0" w:space="0" w:color="auto"/>
                                                <w:bottom w:val="none" w:sz="0" w:space="0" w:color="auto"/>
                                                <w:right w:val="none" w:sz="0" w:space="0" w:color="auto"/>
                                              </w:divBdr>
                                            </w:div>
                                            <w:div w:id="1723403063">
                                              <w:marLeft w:val="0"/>
                                              <w:marRight w:val="0"/>
                                              <w:marTop w:val="0"/>
                                              <w:marBottom w:val="360"/>
                                              <w:divBdr>
                                                <w:top w:val="none" w:sz="0" w:space="0" w:color="auto"/>
                                                <w:left w:val="none" w:sz="0" w:space="0" w:color="auto"/>
                                                <w:bottom w:val="none" w:sz="0" w:space="0" w:color="auto"/>
                                                <w:right w:val="none" w:sz="0" w:space="0" w:color="auto"/>
                                              </w:divBdr>
                                            </w:div>
                                            <w:div w:id="1553229866">
                                              <w:marLeft w:val="0"/>
                                              <w:marRight w:val="0"/>
                                              <w:marTop w:val="240"/>
                                              <w:marBottom w:val="240"/>
                                              <w:divBdr>
                                                <w:top w:val="none" w:sz="0" w:space="0" w:color="auto"/>
                                                <w:left w:val="none" w:sz="0" w:space="0" w:color="auto"/>
                                                <w:bottom w:val="none" w:sz="0" w:space="0" w:color="auto"/>
                                                <w:right w:val="none" w:sz="0" w:space="0" w:color="auto"/>
                                              </w:divBdr>
                                              <w:divsChild>
                                                <w:div w:id="977299074">
                                                  <w:marLeft w:val="0"/>
                                                  <w:marRight w:val="0"/>
                                                  <w:marTop w:val="240"/>
                                                  <w:marBottom w:val="240"/>
                                                  <w:divBdr>
                                                    <w:top w:val="none" w:sz="0" w:space="0" w:color="auto"/>
                                                    <w:left w:val="none" w:sz="0" w:space="0" w:color="auto"/>
                                                    <w:bottom w:val="none" w:sz="0" w:space="0" w:color="auto"/>
                                                    <w:right w:val="none" w:sz="0" w:space="0" w:color="auto"/>
                                                  </w:divBdr>
                                                </w:div>
                                                <w:div w:id="1050804302">
                                                  <w:marLeft w:val="0"/>
                                                  <w:marRight w:val="0"/>
                                                  <w:marTop w:val="0"/>
                                                  <w:marBottom w:val="0"/>
                                                  <w:divBdr>
                                                    <w:top w:val="none" w:sz="0" w:space="0" w:color="auto"/>
                                                    <w:left w:val="none" w:sz="0" w:space="0" w:color="auto"/>
                                                    <w:bottom w:val="none" w:sz="0" w:space="0" w:color="auto"/>
                                                    <w:right w:val="none" w:sz="0" w:space="0" w:color="auto"/>
                                                  </w:divBdr>
                                                </w:div>
                                                <w:div w:id="1007093556">
                                                  <w:marLeft w:val="0"/>
                                                  <w:marRight w:val="0"/>
                                                  <w:marTop w:val="0"/>
                                                  <w:marBottom w:val="0"/>
                                                  <w:divBdr>
                                                    <w:top w:val="none" w:sz="0" w:space="0" w:color="auto"/>
                                                    <w:left w:val="none" w:sz="0" w:space="0" w:color="auto"/>
                                                    <w:bottom w:val="none" w:sz="0" w:space="0" w:color="auto"/>
                                                    <w:right w:val="none" w:sz="0" w:space="0" w:color="auto"/>
                                                  </w:divBdr>
                                                </w:div>
                                              </w:divsChild>
                                            </w:div>
                                            <w:div w:id="1286081521">
                                              <w:marLeft w:val="0"/>
                                              <w:marRight w:val="0"/>
                                              <w:marTop w:val="0"/>
                                              <w:marBottom w:val="360"/>
                                              <w:divBdr>
                                                <w:top w:val="none" w:sz="0" w:space="0" w:color="auto"/>
                                                <w:left w:val="none" w:sz="0" w:space="0" w:color="auto"/>
                                                <w:bottom w:val="none" w:sz="0" w:space="0" w:color="auto"/>
                                                <w:right w:val="none" w:sz="0" w:space="0" w:color="auto"/>
                                              </w:divBdr>
                                            </w:div>
                                            <w:div w:id="409620681">
                                              <w:marLeft w:val="0"/>
                                              <w:marRight w:val="0"/>
                                              <w:marTop w:val="0"/>
                                              <w:marBottom w:val="360"/>
                                              <w:divBdr>
                                                <w:top w:val="none" w:sz="0" w:space="0" w:color="auto"/>
                                                <w:left w:val="none" w:sz="0" w:space="0" w:color="auto"/>
                                                <w:bottom w:val="none" w:sz="0" w:space="0" w:color="auto"/>
                                                <w:right w:val="none" w:sz="0" w:space="0" w:color="auto"/>
                                              </w:divBdr>
                                            </w:div>
                                            <w:div w:id="1313170527">
                                              <w:marLeft w:val="0"/>
                                              <w:marRight w:val="0"/>
                                              <w:marTop w:val="0"/>
                                              <w:marBottom w:val="360"/>
                                              <w:divBdr>
                                                <w:top w:val="none" w:sz="0" w:space="0" w:color="auto"/>
                                                <w:left w:val="none" w:sz="0" w:space="0" w:color="auto"/>
                                                <w:bottom w:val="none" w:sz="0" w:space="0" w:color="auto"/>
                                                <w:right w:val="none" w:sz="0" w:space="0" w:color="auto"/>
                                              </w:divBdr>
                                            </w:div>
                                            <w:div w:id="744838308">
                                              <w:marLeft w:val="0"/>
                                              <w:marRight w:val="0"/>
                                              <w:marTop w:val="0"/>
                                              <w:marBottom w:val="360"/>
                                              <w:divBdr>
                                                <w:top w:val="none" w:sz="0" w:space="0" w:color="auto"/>
                                                <w:left w:val="none" w:sz="0" w:space="0" w:color="auto"/>
                                                <w:bottom w:val="none" w:sz="0" w:space="0" w:color="auto"/>
                                                <w:right w:val="none" w:sz="0" w:space="0" w:color="auto"/>
                                              </w:divBdr>
                                            </w:div>
                                            <w:div w:id="1261645974">
                                              <w:marLeft w:val="0"/>
                                              <w:marRight w:val="0"/>
                                              <w:marTop w:val="0"/>
                                              <w:marBottom w:val="360"/>
                                              <w:divBdr>
                                                <w:top w:val="none" w:sz="0" w:space="0" w:color="auto"/>
                                                <w:left w:val="none" w:sz="0" w:space="0" w:color="auto"/>
                                                <w:bottom w:val="none" w:sz="0" w:space="0" w:color="auto"/>
                                                <w:right w:val="none" w:sz="0" w:space="0" w:color="auto"/>
                                              </w:divBdr>
                                            </w:div>
                                            <w:div w:id="1904171350">
                                              <w:marLeft w:val="0"/>
                                              <w:marRight w:val="0"/>
                                              <w:marTop w:val="0"/>
                                              <w:marBottom w:val="360"/>
                                              <w:divBdr>
                                                <w:top w:val="none" w:sz="0" w:space="0" w:color="auto"/>
                                                <w:left w:val="none" w:sz="0" w:space="0" w:color="auto"/>
                                                <w:bottom w:val="none" w:sz="0" w:space="0" w:color="auto"/>
                                                <w:right w:val="none" w:sz="0" w:space="0" w:color="auto"/>
                                              </w:divBdr>
                                            </w:div>
                                            <w:div w:id="1650667901">
                                              <w:marLeft w:val="0"/>
                                              <w:marRight w:val="0"/>
                                              <w:marTop w:val="240"/>
                                              <w:marBottom w:val="240"/>
                                              <w:divBdr>
                                                <w:top w:val="none" w:sz="0" w:space="0" w:color="auto"/>
                                                <w:left w:val="none" w:sz="0" w:space="0" w:color="auto"/>
                                                <w:bottom w:val="none" w:sz="0" w:space="0" w:color="auto"/>
                                                <w:right w:val="none" w:sz="0" w:space="0" w:color="auto"/>
                                              </w:divBdr>
                                              <w:divsChild>
                                                <w:div w:id="1361668438">
                                                  <w:marLeft w:val="0"/>
                                                  <w:marRight w:val="0"/>
                                                  <w:marTop w:val="240"/>
                                                  <w:marBottom w:val="0"/>
                                                  <w:divBdr>
                                                    <w:top w:val="none" w:sz="0" w:space="0" w:color="auto"/>
                                                    <w:left w:val="none" w:sz="0" w:space="0" w:color="auto"/>
                                                    <w:bottom w:val="none" w:sz="0" w:space="0" w:color="auto"/>
                                                    <w:right w:val="none" w:sz="0" w:space="0" w:color="auto"/>
                                                  </w:divBdr>
                                                </w:div>
                                                <w:div w:id="778258346">
                                                  <w:marLeft w:val="0"/>
                                                  <w:marRight w:val="0"/>
                                                  <w:marTop w:val="0"/>
                                                  <w:marBottom w:val="0"/>
                                                  <w:divBdr>
                                                    <w:top w:val="none" w:sz="0" w:space="0" w:color="auto"/>
                                                    <w:left w:val="none" w:sz="0" w:space="0" w:color="auto"/>
                                                    <w:bottom w:val="none" w:sz="0" w:space="0" w:color="auto"/>
                                                    <w:right w:val="none" w:sz="0" w:space="0" w:color="auto"/>
                                                  </w:divBdr>
                                                </w:div>
                                              </w:divsChild>
                                            </w:div>
                                            <w:div w:id="739717273">
                                              <w:marLeft w:val="0"/>
                                              <w:marRight w:val="0"/>
                                              <w:marTop w:val="0"/>
                                              <w:marBottom w:val="360"/>
                                              <w:divBdr>
                                                <w:top w:val="none" w:sz="0" w:space="0" w:color="auto"/>
                                                <w:left w:val="none" w:sz="0" w:space="0" w:color="auto"/>
                                                <w:bottom w:val="none" w:sz="0" w:space="0" w:color="auto"/>
                                                <w:right w:val="none" w:sz="0" w:space="0" w:color="auto"/>
                                              </w:divBdr>
                                            </w:div>
                                            <w:div w:id="118307936">
                                              <w:marLeft w:val="0"/>
                                              <w:marRight w:val="0"/>
                                              <w:marTop w:val="0"/>
                                              <w:marBottom w:val="360"/>
                                              <w:divBdr>
                                                <w:top w:val="none" w:sz="0" w:space="0" w:color="auto"/>
                                                <w:left w:val="none" w:sz="0" w:space="0" w:color="auto"/>
                                                <w:bottom w:val="none" w:sz="0" w:space="0" w:color="auto"/>
                                                <w:right w:val="none" w:sz="0" w:space="0" w:color="auto"/>
                                              </w:divBdr>
                                            </w:div>
                                            <w:div w:id="1473476323">
                                              <w:marLeft w:val="0"/>
                                              <w:marRight w:val="0"/>
                                              <w:marTop w:val="0"/>
                                              <w:marBottom w:val="360"/>
                                              <w:divBdr>
                                                <w:top w:val="none" w:sz="0" w:space="0" w:color="auto"/>
                                                <w:left w:val="none" w:sz="0" w:space="0" w:color="auto"/>
                                                <w:bottom w:val="none" w:sz="0" w:space="0" w:color="auto"/>
                                                <w:right w:val="none" w:sz="0" w:space="0" w:color="auto"/>
                                              </w:divBdr>
                                            </w:div>
                                            <w:div w:id="430394193">
                                              <w:marLeft w:val="0"/>
                                              <w:marRight w:val="0"/>
                                              <w:marTop w:val="0"/>
                                              <w:marBottom w:val="360"/>
                                              <w:divBdr>
                                                <w:top w:val="none" w:sz="0" w:space="0" w:color="auto"/>
                                                <w:left w:val="none" w:sz="0" w:space="0" w:color="auto"/>
                                                <w:bottom w:val="none" w:sz="0" w:space="0" w:color="auto"/>
                                                <w:right w:val="none" w:sz="0" w:space="0" w:color="auto"/>
                                              </w:divBdr>
                                            </w:div>
                                            <w:div w:id="2003509401">
                                              <w:marLeft w:val="0"/>
                                              <w:marRight w:val="0"/>
                                              <w:marTop w:val="0"/>
                                              <w:marBottom w:val="360"/>
                                              <w:divBdr>
                                                <w:top w:val="none" w:sz="0" w:space="0" w:color="auto"/>
                                                <w:left w:val="none" w:sz="0" w:space="0" w:color="auto"/>
                                                <w:bottom w:val="none" w:sz="0" w:space="0" w:color="auto"/>
                                                <w:right w:val="none" w:sz="0" w:space="0" w:color="auto"/>
                                              </w:divBdr>
                                            </w:div>
                                            <w:div w:id="232394478">
                                              <w:marLeft w:val="0"/>
                                              <w:marRight w:val="0"/>
                                              <w:marTop w:val="0"/>
                                              <w:marBottom w:val="360"/>
                                              <w:divBdr>
                                                <w:top w:val="none" w:sz="0" w:space="0" w:color="auto"/>
                                                <w:left w:val="none" w:sz="0" w:space="0" w:color="auto"/>
                                                <w:bottom w:val="none" w:sz="0" w:space="0" w:color="auto"/>
                                                <w:right w:val="none" w:sz="0" w:space="0" w:color="auto"/>
                                              </w:divBdr>
                                            </w:div>
                                            <w:div w:id="12657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92725">
                                  <w:marLeft w:val="0"/>
                                  <w:marRight w:val="0"/>
                                  <w:marTop w:val="0"/>
                                  <w:marBottom w:val="360"/>
                                  <w:divBdr>
                                    <w:top w:val="none" w:sz="0" w:space="0" w:color="auto"/>
                                    <w:left w:val="none" w:sz="0" w:space="0" w:color="auto"/>
                                    <w:bottom w:val="none" w:sz="0" w:space="0" w:color="auto"/>
                                    <w:right w:val="none" w:sz="0" w:space="0" w:color="auto"/>
                                  </w:divBdr>
                                </w:div>
                                <w:div w:id="12520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740233">
      <w:bodyDiv w:val="1"/>
      <w:marLeft w:val="0"/>
      <w:marRight w:val="0"/>
      <w:marTop w:val="0"/>
      <w:marBottom w:val="0"/>
      <w:divBdr>
        <w:top w:val="none" w:sz="0" w:space="0" w:color="auto"/>
        <w:left w:val="none" w:sz="0" w:space="0" w:color="auto"/>
        <w:bottom w:val="none" w:sz="0" w:space="0" w:color="auto"/>
        <w:right w:val="none" w:sz="0" w:space="0" w:color="auto"/>
      </w:divBdr>
      <w:divsChild>
        <w:div w:id="1799378663">
          <w:marLeft w:val="0"/>
          <w:marRight w:val="0"/>
          <w:marTop w:val="0"/>
          <w:marBottom w:val="0"/>
          <w:divBdr>
            <w:top w:val="none" w:sz="0" w:space="0" w:color="auto"/>
            <w:left w:val="none" w:sz="0" w:space="0" w:color="auto"/>
            <w:bottom w:val="none" w:sz="0" w:space="0" w:color="auto"/>
            <w:right w:val="none" w:sz="0" w:space="0" w:color="auto"/>
          </w:divBdr>
          <w:divsChild>
            <w:div w:id="655379325">
              <w:marLeft w:val="0"/>
              <w:marRight w:val="0"/>
              <w:marTop w:val="0"/>
              <w:marBottom w:val="0"/>
              <w:divBdr>
                <w:top w:val="none" w:sz="0" w:space="0" w:color="auto"/>
                <w:left w:val="none" w:sz="0" w:space="0" w:color="auto"/>
                <w:bottom w:val="none" w:sz="0" w:space="0" w:color="auto"/>
                <w:right w:val="none" w:sz="0" w:space="0" w:color="auto"/>
              </w:divBdr>
            </w:div>
            <w:div w:id="579174358">
              <w:marLeft w:val="0"/>
              <w:marRight w:val="0"/>
              <w:marTop w:val="0"/>
              <w:marBottom w:val="0"/>
              <w:divBdr>
                <w:top w:val="none" w:sz="0" w:space="0" w:color="auto"/>
                <w:left w:val="none" w:sz="0" w:space="0" w:color="auto"/>
                <w:bottom w:val="none" w:sz="0" w:space="0" w:color="auto"/>
                <w:right w:val="none" w:sz="0" w:space="0" w:color="auto"/>
              </w:divBdr>
            </w:div>
            <w:div w:id="1306163545">
              <w:marLeft w:val="0"/>
              <w:marRight w:val="0"/>
              <w:marTop w:val="0"/>
              <w:marBottom w:val="0"/>
              <w:divBdr>
                <w:top w:val="none" w:sz="0" w:space="0" w:color="auto"/>
                <w:left w:val="none" w:sz="0" w:space="0" w:color="auto"/>
                <w:bottom w:val="none" w:sz="0" w:space="0" w:color="auto"/>
                <w:right w:val="none" w:sz="0" w:space="0" w:color="auto"/>
              </w:divBdr>
            </w:div>
          </w:divsChild>
        </w:div>
        <w:div w:id="1926110729">
          <w:marLeft w:val="0"/>
          <w:marRight w:val="0"/>
          <w:marTop w:val="0"/>
          <w:marBottom w:val="0"/>
          <w:divBdr>
            <w:top w:val="none" w:sz="0" w:space="0" w:color="auto"/>
            <w:left w:val="none" w:sz="0" w:space="0" w:color="auto"/>
            <w:bottom w:val="none" w:sz="0" w:space="0" w:color="auto"/>
            <w:right w:val="none" w:sz="0" w:space="0" w:color="auto"/>
          </w:divBdr>
        </w:div>
        <w:div w:id="845438118">
          <w:marLeft w:val="0"/>
          <w:marRight w:val="0"/>
          <w:marTop w:val="0"/>
          <w:marBottom w:val="0"/>
          <w:divBdr>
            <w:top w:val="none" w:sz="0" w:space="0" w:color="auto"/>
            <w:left w:val="none" w:sz="0" w:space="0" w:color="auto"/>
            <w:bottom w:val="none" w:sz="0" w:space="0" w:color="auto"/>
            <w:right w:val="none" w:sz="0" w:space="0" w:color="auto"/>
          </w:divBdr>
          <w:divsChild>
            <w:div w:id="1369649887">
              <w:marLeft w:val="0"/>
              <w:marRight w:val="0"/>
              <w:marTop w:val="0"/>
              <w:marBottom w:val="0"/>
              <w:divBdr>
                <w:top w:val="none" w:sz="0" w:space="0" w:color="auto"/>
                <w:left w:val="none" w:sz="0" w:space="0" w:color="auto"/>
                <w:bottom w:val="none" w:sz="0" w:space="0" w:color="auto"/>
                <w:right w:val="none" w:sz="0" w:space="0" w:color="auto"/>
              </w:divBdr>
              <w:divsChild>
                <w:div w:id="1027220635">
                  <w:marLeft w:val="0"/>
                  <w:marRight w:val="0"/>
                  <w:marTop w:val="0"/>
                  <w:marBottom w:val="0"/>
                  <w:divBdr>
                    <w:top w:val="none" w:sz="0" w:space="0" w:color="auto"/>
                    <w:left w:val="none" w:sz="0" w:space="0" w:color="auto"/>
                    <w:bottom w:val="none" w:sz="0" w:space="0" w:color="auto"/>
                    <w:right w:val="none" w:sz="0" w:space="0" w:color="auto"/>
                  </w:divBdr>
                  <w:divsChild>
                    <w:div w:id="2077317862">
                      <w:marLeft w:val="0"/>
                      <w:marRight w:val="0"/>
                      <w:marTop w:val="0"/>
                      <w:marBottom w:val="0"/>
                      <w:divBdr>
                        <w:top w:val="none" w:sz="0" w:space="0" w:color="auto"/>
                        <w:left w:val="none" w:sz="0" w:space="0" w:color="auto"/>
                        <w:bottom w:val="none" w:sz="0" w:space="0" w:color="auto"/>
                        <w:right w:val="none" w:sz="0" w:space="0" w:color="auto"/>
                      </w:divBdr>
                      <w:divsChild>
                        <w:div w:id="2079591668">
                          <w:marLeft w:val="-375"/>
                          <w:marRight w:val="375"/>
                          <w:marTop w:val="0"/>
                          <w:marBottom w:val="0"/>
                          <w:divBdr>
                            <w:top w:val="none" w:sz="0" w:space="0" w:color="auto"/>
                            <w:left w:val="none" w:sz="0" w:space="0" w:color="auto"/>
                            <w:bottom w:val="none" w:sz="0" w:space="0" w:color="auto"/>
                            <w:right w:val="none" w:sz="0" w:space="0" w:color="auto"/>
                          </w:divBdr>
                          <w:divsChild>
                            <w:div w:id="350688871">
                              <w:marLeft w:val="0"/>
                              <w:marRight w:val="0"/>
                              <w:marTop w:val="0"/>
                              <w:marBottom w:val="0"/>
                              <w:divBdr>
                                <w:top w:val="none" w:sz="0" w:space="0" w:color="auto"/>
                                <w:left w:val="none" w:sz="0" w:space="0" w:color="auto"/>
                                <w:bottom w:val="none" w:sz="0" w:space="0" w:color="auto"/>
                                <w:right w:val="none" w:sz="0" w:space="0" w:color="auto"/>
                              </w:divBdr>
                              <w:divsChild>
                                <w:div w:id="1341156941">
                                  <w:marLeft w:val="0"/>
                                  <w:marRight w:val="0"/>
                                  <w:marTop w:val="0"/>
                                  <w:marBottom w:val="360"/>
                                  <w:divBdr>
                                    <w:top w:val="none" w:sz="0" w:space="0" w:color="auto"/>
                                    <w:left w:val="none" w:sz="0" w:space="0" w:color="auto"/>
                                    <w:bottom w:val="none" w:sz="0" w:space="0" w:color="auto"/>
                                    <w:right w:val="none" w:sz="0" w:space="0" w:color="auto"/>
                                  </w:divBdr>
                                  <w:divsChild>
                                    <w:div w:id="716007190">
                                      <w:marLeft w:val="0"/>
                                      <w:marRight w:val="0"/>
                                      <w:marTop w:val="0"/>
                                      <w:marBottom w:val="0"/>
                                      <w:divBdr>
                                        <w:top w:val="none" w:sz="0" w:space="0" w:color="auto"/>
                                        <w:left w:val="none" w:sz="0" w:space="0" w:color="auto"/>
                                        <w:bottom w:val="none" w:sz="0" w:space="0" w:color="auto"/>
                                        <w:right w:val="none" w:sz="0" w:space="0" w:color="auto"/>
                                      </w:divBdr>
                                      <w:divsChild>
                                        <w:div w:id="1483622363">
                                          <w:marLeft w:val="0"/>
                                          <w:marRight w:val="0"/>
                                          <w:marTop w:val="0"/>
                                          <w:marBottom w:val="0"/>
                                          <w:divBdr>
                                            <w:top w:val="none" w:sz="0" w:space="0" w:color="auto"/>
                                            <w:left w:val="none" w:sz="0" w:space="0" w:color="auto"/>
                                            <w:bottom w:val="none" w:sz="0" w:space="0" w:color="auto"/>
                                            <w:right w:val="none" w:sz="0" w:space="0" w:color="auto"/>
                                          </w:divBdr>
                                          <w:divsChild>
                                            <w:div w:id="1455905429">
                                              <w:marLeft w:val="0"/>
                                              <w:marRight w:val="0"/>
                                              <w:marTop w:val="0"/>
                                              <w:marBottom w:val="0"/>
                                              <w:divBdr>
                                                <w:top w:val="none" w:sz="0" w:space="0" w:color="auto"/>
                                                <w:left w:val="none" w:sz="0" w:space="0" w:color="auto"/>
                                                <w:bottom w:val="none" w:sz="0" w:space="0" w:color="auto"/>
                                                <w:right w:val="none" w:sz="0" w:space="0" w:color="auto"/>
                                              </w:divBdr>
                                            </w:div>
                                            <w:div w:id="967472625">
                                              <w:marLeft w:val="0"/>
                                              <w:marRight w:val="0"/>
                                              <w:marTop w:val="0"/>
                                              <w:marBottom w:val="360"/>
                                              <w:divBdr>
                                                <w:top w:val="none" w:sz="0" w:space="0" w:color="auto"/>
                                                <w:left w:val="none" w:sz="0" w:space="0" w:color="auto"/>
                                                <w:bottom w:val="none" w:sz="0" w:space="0" w:color="auto"/>
                                                <w:right w:val="none" w:sz="0" w:space="0" w:color="auto"/>
                                              </w:divBdr>
                                              <w:divsChild>
                                                <w:div w:id="856113346">
                                                  <w:marLeft w:val="0"/>
                                                  <w:marRight w:val="0"/>
                                                  <w:marTop w:val="0"/>
                                                  <w:marBottom w:val="0"/>
                                                  <w:divBdr>
                                                    <w:top w:val="none" w:sz="0" w:space="0" w:color="auto"/>
                                                    <w:left w:val="none" w:sz="0" w:space="0" w:color="auto"/>
                                                    <w:bottom w:val="none" w:sz="0" w:space="0" w:color="auto"/>
                                                    <w:right w:val="none" w:sz="0" w:space="0" w:color="auto"/>
                                                  </w:divBdr>
                                                </w:div>
                                                <w:div w:id="1820152319">
                                                  <w:marLeft w:val="0"/>
                                                  <w:marRight w:val="0"/>
                                                  <w:marTop w:val="0"/>
                                                  <w:marBottom w:val="0"/>
                                                  <w:divBdr>
                                                    <w:top w:val="none" w:sz="0" w:space="0" w:color="auto"/>
                                                    <w:left w:val="none" w:sz="0" w:space="0" w:color="auto"/>
                                                    <w:bottom w:val="none" w:sz="0" w:space="0" w:color="auto"/>
                                                    <w:right w:val="none" w:sz="0" w:space="0" w:color="auto"/>
                                                  </w:divBdr>
                                                </w:div>
                                              </w:divsChild>
                                            </w:div>
                                            <w:div w:id="1453670034">
                                              <w:marLeft w:val="0"/>
                                              <w:marRight w:val="0"/>
                                              <w:marTop w:val="0"/>
                                              <w:marBottom w:val="360"/>
                                              <w:divBdr>
                                                <w:top w:val="none" w:sz="0" w:space="0" w:color="auto"/>
                                                <w:left w:val="none" w:sz="0" w:space="0" w:color="auto"/>
                                                <w:bottom w:val="none" w:sz="0" w:space="0" w:color="auto"/>
                                                <w:right w:val="none" w:sz="0" w:space="0" w:color="auto"/>
                                              </w:divBdr>
                                            </w:div>
                                            <w:div w:id="116997515">
                                              <w:marLeft w:val="0"/>
                                              <w:marRight w:val="0"/>
                                              <w:marTop w:val="0"/>
                                              <w:marBottom w:val="360"/>
                                              <w:divBdr>
                                                <w:top w:val="none" w:sz="0" w:space="0" w:color="auto"/>
                                                <w:left w:val="none" w:sz="0" w:space="0" w:color="auto"/>
                                                <w:bottom w:val="none" w:sz="0" w:space="0" w:color="auto"/>
                                                <w:right w:val="none" w:sz="0" w:space="0" w:color="auto"/>
                                              </w:divBdr>
                                            </w:div>
                                            <w:div w:id="329723926">
                                              <w:marLeft w:val="0"/>
                                              <w:marRight w:val="0"/>
                                              <w:marTop w:val="0"/>
                                              <w:marBottom w:val="360"/>
                                              <w:divBdr>
                                                <w:top w:val="none" w:sz="0" w:space="0" w:color="auto"/>
                                                <w:left w:val="none" w:sz="0" w:space="0" w:color="auto"/>
                                                <w:bottom w:val="none" w:sz="0" w:space="0" w:color="auto"/>
                                                <w:right w:val="none" w:sz="0" w:space="0" w:color="auto"/>
                                              </w:divBdr>
                                            </w:div>
                                            <w:div w:id="1227912248">
                                              <w:marLeft w:val="0"/>
                                              <w:marRight w:val="0"/>
                                              <w:marTop w:val="0"/>
                                              <w:marBottom w:val="360"/>
                                              <w:divBdr>
                                                <w:top w:val="none" w:sz="0" w:space="0" w:color="auto"/>
                                                <w:left w:val="none" w:sz="0" w:space="0" w:color="auto"/>
                                                <w:bottom w:val="none" w:sz="0" w:space="0" w:color="auto"/>
                                                <w:right w:val="none" w:sz="0" w:space="0" w:color="auto"/>
                                              </w:divBdr>
                                            </w:div>
                                            <w:div w:id="6135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065144">
                                  <w:marLeft w:val="0"/>
                                  <w:marRight w:val="0"/>
                                  <w:marTop w:val="0"/>
                                  <w:marBottom w:val="360"/>
                                  <w:divBdr>
                                    <w:top w:val="none" w:sz="0" w:space="0" w:color="auto"/>
                                    <w:left w:val="none" w:sz="0" w:space="0" w:color="auto"/>
                                    <w:bottom w:val="none" w:sz="0" w:space="0" w:color="auto"/>
                                    <w:right w:val="none" w:sz="0" w:space="0" w:color="auto"/>
                                  </w:divBdr>
                                </w:div>
                                <w:div w:id="12071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16797">
          <w:marLeft w:val="0"/>
          <w:marRight w:val="0"/>
          <w:marTop w:val="0"/>
          <w:marBottom w:val="0"/>
          <w:divBdr>
            <w:top w:val="none" w:sz="0" w:space="0" w:color="auto"/>
            <w:left w:val="none" w:sz="0" w:space="0" w:color="auto"/>
            <w:bottom w:val="none" w:sz="0" w:space="0" w:color="auto"/>
            <w:right w:val="none" w:sz="0" w:space="0" w:color="auto"/>
          </w:divBdr>
        </w:div>
        <w:div w:id="892043103">
          <w:marLeft w:val="0"/>
          <w:marRight w:val="0"/>
          <w:marTop w:val="0"/>
          <w:marBottom w:val="0"/>
          <w:divBdr>
            <w:top w:val="none" w:sz="0" w:space="0" w:color="auto"/>
            <w:left w:val="none" w:sz="0" w:space="0" w:color="auto"/>
            <w:bottom w:val="none" w:sz="0" w:space="0" w:color="auto"/>
            <w:right w:val="none" w:sz="0" w:space="0" w:color="auto"/>
          </w:divBdr>
          <w:divsChild>
            <w:div w:id="1371612037">
              <w:marLeft w:val="0"/>
              <w:marRight w:val="0"/>
              <w:marTop w:val="0"/>
              <w:marBottom w:val="0"/>
              <w:divBdr>
                <w:top w:val="none" w:sz="0" w:space="0" w:color="auto"/>
                <w:left w:val="none" w:sz="0" w:space="0" w:color="auto"/>
                <w:bottom w:val="none" w:sz="0" w:space="0" w:color="auto"/>
                <w:right w:val="none" w:sz="0" w:space="0" w:color="auto"/>
              </w:divBdr>
            </w:div>
            <w:div w:id="815876958">
              <w:marLeft w:val="0"/>
              <w:marRight w:val="0"/>
              <w:marTop w:val="0"/>
              <w:marBottom w:val="0"/>
              <w:divBdr>
                <w:top w:val="none" w:sz="0" w:space="0" w:color="auto"/>
                <w:left w:val="none" w:sz="0" w:space="0" w:color="auto"/>
                <w:bottom w:val="none" w:sz="0" w:space="0" w:color="auto"/>
                <w:right w:val="none" w:sz="0" w:space="0" w:color="auto"/>
              </w:divBdr>
            </w:div>
            <w:div w:id="743602429">
              <w:marLeft w:val="0"/>
              <w:marRight w:val="0"/>
              <w:marTop w:val="0"/>
              <w:marBottom w:val="0"/>
              <w:divBdr>
                <w:top w:val="none" w:sz="0" w:space="0" w:color="auto"/>
                <w:left w:val="none" w:sz="0" w:space="0" w:color="auto"/>
                <w:bottom w:val="none" w:sz="0" w:space="0" w:color="auto"/>
                <w:right w:val="none" w:sz="0" w:space="0" w:color="auto"/>
              </w:divBdr>
            </w:div>
          </w:divsChild>
        </w:div>
        <w:div w:id="155999006">
          <w:marLeft w:val="0"/>
          <w:marRight w:val="0"/>
          <w:marTop w:val="0"/>
          <w:marBottom w:val="0"/>
          <w:divBdr>
            <w:top w:val="none" w:sz="0" w:space="0" w:color="auto"/>
            <w:left w:val="none" w:sz="0" w:space="0" w:color="auto"/>
            <w:bottom w:val="none" w:sz="0" w:space="0" w:color="auto"/>
            <w:right w:val="none" w:sz="0" w:space="0" w:color="auto"/>
          </w:divBdr>
        </w:div>
        <w:div w:id="290357146">
          <w:marLeft w:val="0"/>
          <w:marRight w:val="0"/>
          <w:marTop w:val="0"/>
          <w:marBottom w:val="0"/>
          <w:divBdr>
            <w:top w:val="none" w:sz="0" w:space="0" w:color="auto"/>
            <w:left w:val="none" w:sz="0" w:space="0" w:color="auto"/>
            <w:bottom w:val="none" w:sz="0" w:space="0" w:color="auto"/>
            <w:right w:val="none" w:sz="0" w:space="0" w:color="auto"/>
          </w:divBdr>
          <w:divsChild>
            <w:div w:id="476186772">
              <w:marLeft w:val="0"/>
              <w:marRight w:val="0"/>
              <w:marTop w:val="0"/>
              <w:marBottom w:val="0"/>
              <w:divBdr>
                <w:top w:val="none" w:sz="0" w:space="0" w:color="auto"/>
                <w:left w:val="none" w:sz="0" w:space="0" w:color="auto"/>
                <w:bottom w:val="none" w:sz="0" w:space="0" w:color="auto"/>
                <w:right w:val="none" w:sz="0" w:space="0" w:color="auto"/>
              </w:divBdr>
              <w:divsChild>
                <w:div w:id="1824421894">
                  <w:marLeft w:val="0"/>
                  <w:marRight w:val="0"/>
                  <w:marTop w:val="0"/>
                  <w:marBottom w:val="0"/>
                  <w:divBdr>
                    <w:top w:val="none" w:sz="0" w:space="0" w:color="auto"/>
                    <w:left w:val="none" w:sz="0" w:space="0" w:color="auto"/>
                    <w:bottom w:val="none" w:sz="0" w:space="0" w:color="auto"/>
                    <w:right w:val="none" w:sz="0" w:space="0" w:color="auto"/>
                  </w:divBdr>
                  <w:divsChild>
                    <w:div w:id="317461124">
                      <w:marLeft w:val="0"/>
                      <w:marRight w:val="0"/>
                      <w:marTop w:val="0"/>
                      <w:marBottom w:val="0"/>
                      <w:divBdr>
                        <w:top w:val="none" w:sz="0" w:space="0" w:color="auto"/>
                        <w:left w:val="none" w:sz="0" w:space="0" w:color="auto"/>
                        <w:bottom w:val="none" w:sz="0" w:space="0" w:color="auto"/>
                        <w:right w:val="none" w:sz="0" w:space="0" w:color="auto"/>
                      </w:divBdr>
                      <w:divsChild>
                        <w:div w:id="724991352">
                          <w:marLeft w:val="-375"/>
                          <w:marRight w:val="375"/>
                          <w:marTop w:val="0"/>
                          <w:marBottom w:val="0"/>
                          <w:divBdr>
                            <w:top w:val="none" w:sz="0" w:space="0" w:color="auto"/>
                            <w:left w:val="none" w:sz="0" w:space="0" w:color="auto"/>
                            <w:bottom w:val="none" w:sz="0" w:space="0" w:color="auto"/>
                            <w:right w:val="none" w:sz="0" w:space="0" w:color="auto"/>
                          </w:divBdr>
                          <w:divsChild>
                            <w:div w:id="1567448232">
                              <w:marLeft w:val="0"/>
                              <w:marRight w:val="0"/>
                              <w:marTop w:val="0"/>
                              <w:marBottom w:val="0"/>
                              <w:divBdr>
                                <w:top w:val="none" w:sz="0" w:space="0" w:color="auto"/>
                                <w:left w:val="none" w:sz="0" w:space="0" w:color="auto"/>
                                <w:bottom w:val="none" w:sz="0" w:space="0" w:color="auto"/>
                                <w:right w:val="none" w:sz="0" w:space="0" w:color="auto"/>
                              </w:divBdr>
                              <w:divsChild>
                                <w:div w:id="130054740">
                                  <w:marLeft w:val="0"/>
                                  <w:marRight w:val="0"/>
                                  <w:marTop w:val="0"/>
                                  <w:marBottom w:val="360"/>
                                  <w:divBdr>
                                    <w:top w:val="none" w:sz="0" w:space="0" w:color="auto"/>
                                    <w:left w:val="none" w:sz="0" w:space="0" w:color="auto"/>
                                    <w:bottom w:val="none" w:sz="0" w:space="0" w:color="auto"/>
                                    <w:right w:val="none" w:sz="0" w:space="0" w:color="auto"/>
                                  </w:divBdr>
                                  <w:divsChild>
                                    <w:div w:id="355233076">
                                      <w:marLeft w:val="0"/>
                                      <w:marRight w:val="0"/>
                                      <w:marTop w:val="0"/>
                                      <w:marBottom w:val="0"/>
                                      <w:divBdr>
                                        <w:top w:val="none" w:sz="0" w:space="0" w:color="auto"/>
                                        <w:left w:val="none" w:sz="0" w:space="0" w:color="auto"/>
                                        <w:bottom w:val="none" w:sz="0" w:space="0" w:color="auto"/>
                                        <w:right w:val="none" w:sz="0" w:space="0" w:color="auto"/>
                                      </w:divBdr>
                                      <w:divsChild>
                                        <w:div w:id="731006031">
                                          <w:marLeft w:val="0"/>
                                          <w:marRight w:val="0"/>
                                          <w:marTop w:val="0"/>
                                          <w:marBottom w:val="0"/>
                                          <w:divBdr>
                                            <w:top w:val="none" w:sz="0" w:space="0" w:color="auto"/>
                                            <w:left w:val="none" w:sz="0" w:space="0" w:color="auto"/>
                                            <w:bottom w:val="none" w:sz="0" w:space="0" w:color="auto"/>
                                            <w:right w:val="none" w:sz="0" w:space="0" w:color="auto"/>
                                          </w:divBdr>
                                          <w:divsChild>
                                            <w:div w:id="834222310">
                                              <w:marLeft w:val="0"/>
                                              <w:marRight w:val="0"/>
                                              <w:marTop w:val="0"/>
                                              <w:marBottom w:val="0"/>
                                              <w:divBdr>
                                                <w:top w:val="none" w:sz="0" w:space="0" w:color="auto"/>
                                                <w:left w:val="none" w:sz="0" w:space="0" w:color="auto"/>
                                                <w:bottom w:val="none" w:sz="0" w:space="0" w:color="auto"/>
                                                <w:right w:val="none" w:sz="0" w:space="0" w:color="auto"/>
                                              </w:divBdr>
                                            </w:div>
                                            <w:div w:id="1347899491">
                                              <w:marLeft w:val="0"/>
                                              <w:marRight w:val="0"/>
                                              <w:marTop w:val="0"/>
                                              <w:marBottom w:val="360"/>
                                              <w:divBdr>
                                                <w:top w:val="none" w:sz="0" w:space="0" w:color="auto"/>
                                                <w:left w:val="none" w:sz="0" w:space="0" w:color="auto"/>
                                                <w:bottom w:val="none" w:sz="0" w:space="0" w:color="auto"/>
                                                <w:right w:val="none" w:sz="0" w:space="0" w:color="auto"/>
                                              </w:divBdr>
                                              <w:divsChild>
                                                <w:div w:id="1523860944">
                                                  <w:marLeft w:val="0"/>
                                                  <w:marRight w:val="0"/>
                                                  <w:marTop w:val="0"/>
                                                  <w:marBottom w:val="0"/>
                                                  <w:divBdr>
                                                    <w:top w:val="none" w:sz="0" w:space="0" w:color="auto"/>
                                                    <w:left w:val="none" w:sz="0" w:space="0" w:color="auto"/>
                                                    <w:bottom w:val="none" w:sz="0" w:space="0" w:color="auto"/>
                                                    <w:right w:val="none" w:sz="0" w:space="0" w:color="auto"/>
                                                  </w:divBdr>
                                                </w:div>
                                                <w:div w:id="1440831359">
                                                  <w:marLeft w:val="0"/>
                                                  <w:marRight w:val="0"/>
                                                  <w:marTop w:val="0"/>
                                                  <w:marBottom w:val="0"/>
                                                  <w:divBdr>
                                                    <w:top w:val="none" w:sz="0" w:space="0" w:color="auto"/>
                                                    <w:left w:val="none" w:sz="0" w:space="0" w:color="auto"/>
                                                    <w:bottom w:val="none" w:sz="0" w:space="0" w:color="auto"/>
                                                    <w:right w:val="none" w:sz="0" w:space="0" w:color="auto"/>
                                                  </w:divBdr>
                                                </w:div>
                                              </w:divsChild>
                                            </w:div>
                                            <w:div w:id="1590961925">
                                              <w:marLeft w:val="0"/>
                                              <w:marRight w:val="0"/>
                                              <w:marTop w:val="0"/>
                                              <w:marBottom w:val="360"/>
                                              <w:divBdr>
                                                <w:top w:val="none" w:sz="0" w:space="0" w:color="auto"/>
                                                <w:left w:val="none" w:sz="0" w:space="0" w:color="auto"/>
                                                <w:bottom w:val="none" w:sz="0" w:space="0" w:color="auto"/>
                                                <w:right w:val="none" w:sz="0" w:space="0" w:color="auto"/>
                                              </w:divBdr>
                                              <w:divsChild>
                                                <w:div w:id="1894542503">
                                                  <w:marLeft w:val="0"/>
                                                  <w:marRight w:val="0"/>
                                                  <w:marTop w:val="0"/>
                                                  <w:marBottom w:val="360"/>
                                                  <w:divBdr>
                                                    <w:top w:val="none" w:sz="0" w:space="0" w:color="auto"/>
                                                    <w:left w:val="none" w:sz="0" w:space="0" w:color="auto"/>
                                                    <w:bottom w:val="none" w:sz="0" w:space="0" w:color="auto"/>
                                                    <w:right w:val="none" w:sz="0" w:space="0" w:color="auto"/>
                                                  </w:divBdr>
                                                  <w:divsChild>
                                                    <w:div w:id="364526555">
                                                      <w:marLeft w:val="0"/>
                                                      <w:marRight w:val="0"/>
                                                      <w:marTop w:val="0"/>
                                                      <w:marBottom w:val="0"/>
                                                      <w:divBdr>
                                                        <w:top w:val="none" w:sz="0" w:space="0" w:color="auto"/>
                                                        <w:left w:val="none" w:sz="0" w:space="0" w:color="auto"/>
                                                        <w:bottom w:val="none" w:sz="0" w:space="0" w:color="auto"/>
                                                        <w:right w:val="none" w:sz="0" w:space="0" w:color="auto"/>
                                                      </w:divBdr>
                                                    </w:div>
                                                    <w:div w:id="1254050504">
                                                      <w:marLeft w:val="0"/>
                                                      <w:marRight w:val="0"/>
                                                      <w:marTop w:val="0"/>
                                                      <w:marBottom w:val="0"/>
                                                      <w:divBdr>
                                                        <w:top w:val="none" w:sz="0" w:space="0" w:color="auto"/>
                                                        <w:left w:val="none" w:sz="0" w:space="0" w:color="auto"/>
                                                        <w:bottom w:val="none" w:sz="0" w:space="0" w:color="auto"/>
                                                        <w:right w:val="none" w:sz="0" w:space="0" w:color="auto"/>
                                                      </w:divBdr>
                                                    </w:div>
                                                    <w:div w:id="1990556268">
                                                      <w:marLeft w:val="0"/>
                                                      <w:marRight w:val="0"/>
                                                      <w:marTop w:val="0"/>
                                                      <w:marBottom w:val="0"/>
                                                      <w:divBdr>
                                                        <w:top w:val="none" w:sz="0" w:space="0" w:color="auto"/>
                                                        <w:left w:val="none" w:sz="0" w:space="0" w:color="auto"/>
                                                        <w:bottom w:val="none" w:sz="0" w:space="0" w:color="auto"/>
                                                        <w:right w:val="none" w:sz="0" w:space="0" w:color="auto"/>
                                                      </w:divBdr>
                                                    </w:div>
                                                    <w:div w:id="658118297">
                                                      <w:marLeft w:val="0"/>
                                                      <w:marRight w:val="0"/>
                                                      <w:marTop w:val="0"/>
                                                      <w:marBottom w:val="0"/>
                                                      <w:divBdr>
                                                        <w:top w:val="none" w:sz="0" w:space="0" w:color="auto"/>
                                                        <w:left w:val="none" w:sz="0" w:space="0" w:color="auto"/>
                                                        <w:bottom w:val="none" w:sz="0" w:space="0" w:color="auto"/>
                                                        <w:right w:val="none" w:sz="0" w:space="0" w:color="auto"/>
                                                      </w:divBdr>
                                                    </w:div>
                                                  </w:divsChild>
                                                </w:div>
                                                <w:div w:id="1030494828">
                                                  <w:marLeft w:val="0"/>
                                                  <w:marRight w:val="0"/>
                                                  <w:marTop w:val="0"/>
                                                  <w:marBottom w:val="360"/>
                                                  <w:divBdr>
                                                    <w:top w:val="none" w:sz="0" w:space="0" w:color="auto"/>
                                                    <w:left w:val="none" w:sz="0" w:space="0" w:color="auto"/>
                                                    <w:bottom w:val="none" w:sz="0" w:space="0" w:color="auto"/>
                                                    <w:right w:val="none" w:sz="0" w:space="0" w:color="auto"/>
                                                  </w:divBdr>
                                                  <w:divsChild>
                                                    <w:div w:id="1904635343">
                                                      <w:marLeft w:val="0"/>
                                                      <w:marRight w:val="0"/>
                                                      <w:marTop w:val="240"/>
                                                      <w:marBottom w:val="0"/>
                                                      <w:divBdr>
                                                        <w:top w:val="none" w:sz="0" w:space="0" w:color="auto"/>
                                                        <w:left w:val="none" w:sz="0" w:space="0" w:color="auto"/>
                                                        <w:bottom w:val="none" w:sz="0" w:space="0" w:color="auto"/>
                                                        <w:right w:val="none" w:sz="0" w:space="0" w:color="auto"/>
                                                      </w:divBdr>
                                                    </w:div>
                                                  </w:divsChild>
                                                </w:div>
                                                <w:div w:id="1004551512">
                                                  <w:marLeft w:val="0"/>
                                                  <w:marRight w:val="0"/>
                                                  <w:marTop w:val="0"/>
                                                  <w:marBottom w:val="360"/>
                                                  <w:divBdr>
                                                    <w:top w:val="none" w:sz="0" w:space="0" w:color="auto"/>
                                                    <w:left w:val="none" w:sz="0" w:space="0" w:color="auto"/>
                                                    <w:bottom w:val="none" w:sz="0" w:space="0" w:color="auto"/>
                                                    <w:right w:val="none" w:sz="0" w:space="0" w:color="auto"/>
                                                  </w:divBdr>
                                                </w:div>
                                                <w:div w:id="1908688493">
                                                  <w:marLeft w:val="0"/>
                                                  <w:marRight w:val="0"/>
                                                  <w:marTop w:val="0"/>
                                                  <w:marBottom w:val="360"/>
                                                  <w:divBdr>
                                                    <w:top w:val="none" w:sz="0" w:space="0" w:color="auto"/>
                                                    <w:left w:val="none" w:sz="0" w:space="0" w:color="auto"/>
                                                    <w:bottom w:val="none" w:sz="0" w:space="0" w:color="auto"/>
                                                    <w:right w:val="none" w:sz="0" w:space="0" w:color="auto"/>
                                                  </w:divBdr>
                                                </w:div>
                                                <w:div w:id="1616865050">
                                                  <w:marLeft w:val="0"/>
                                                  <w:marRight w:val="0"/>
                                                  <w:marTop w:val="0"/>
                                                  <w:marBottom w:val="360"/>
                                                  <w:divBdr>
                                                    <w:top w:val="none" w:sz="0" w:space="0" w:color="auto"/>
                                                    <w:left w:val="none" w:sz="0" w:space="0" w:color="auto"/>
                                                    <w:bottom w:val="none" w:sz="0" w:space="0" w:color="auto"/>
                                                    <w:right w:val="none" w:sz="0" w:space="0" w:color="auto"/>
                                                  </w:divBdr>
                                                </w:div>
                                                <w:div w:id="2003001193">
                                                  <w:marLeft w:val="0"/>
                                                  <w:marRight w:val="0"/>
                                                  <w:marTop w:val="0"/>
                                                  <w:marBottom w:val="0"/>
                                                  <w:divBdr>
                                                    <w:top w:val="none" w:sz="0" w:space="0" w:color="auto"/>
                                                    <w:left w:val="none" w:sz="0" w:space="0" w:color="auto"/>
                                                    <w:bottom w:val="none" w:sz="0" w:space="0" w:color="auto"/>
                                                    <w:right w:val="none" w:sz="0" w:space="0" w:color="auto"/>
                                                  </w:divBdr>
                                                </w:div>
                                              </w:divsChild>
                                            </w:div>
                                            <w:div w:id="1988388033">
                                              <w:marLeft w:val="0"/>
                                              <w:marRight w:val="0"/>
                                              <w:marTop w:val="0"/>
                                              <w:marBottom w:val="360"/>
                                              <w:divBdr>
                                                <w:top w:val="none" w:sz="0" w:space="0" w:color="auto"/>
                                                <w:left w:val="none" w:sz="0" w:space="0" w:color="auto"/>
                                                <w:bottom w:val="none" w:sz="0" w:space="0" w:color="auto"/>
                                                <w:right w:val="none" w:sz="0" w:space="0" w:color="auto"/>
                                              </w:divBdr>
                                            </w:div>
                                            <w:div w:id="2043751045">
                                              <w:marLeft w:val="0"/>
                                              <w:marRight w:val="0"/>
                                              <w:marTop w:val="0"/>
                                              <w:marBottom w:val="360"/>
                                              <w:divBdr>
                                                <w:top w:val="none" w:sz="0" w:space="0" w:color="auto"/>
                                                <w:left w:val="none" w:sz="0" w:space="0" w:color="auto"/>
                                                <w:bottom w:val="none" w:sz="0" w:space="0" w:color="auto"/>
                                                <w:right w:val="none" w:sz="0" w:space="0" w:color="auto"/>
                                              </w:divBdr>
                                              <w:divsChild>
                                                <w:div w:id="1797140733">
                                                  <w:marLeft w:val="0"/>
                                                  <w:marRight w:val="0"/>
                                                  <w:marTop w:val="0"/>
                                                  <w:marBottom w:val="0"/>
                                                  <w:divBdr>
                                                    <w:top w:val="none" w:sz="0" w:space="0" w:color="auto"/>
                                                    <w:left w:val="none" w:sz="0" w:space="0" w:color="auto"/>
                                                    <w:bottom w:val="none" w:sz="0" w:space="0" w:color="auto"/>
                                                    <w:right w:val="none" w:sz="0" w:space="0" w:color="auto"/>
                                                  </w:divBdr>
                                                </w:div>
                                              </w:divsChild>
                                            </w:div>
                                            <w:div w:id="902064960">
                                              <w:marLeft w:val="0"/>
                                              <w:marRight w:val="0"/>
                                              <w:marTop w:val="0"/>
                                              <w:marBottom w:val="360"/>
                                              <w:divBdr>
                                                <w:top w:val="none" w:sz="0" w:space="0" w:color="auto"/>
                                                <w:left w:val="none" w:sz="0" w:space="0" w:color="auto"/>
                                                <w:bottom w:val="none" w:sz="0" w:space="0" w:color="auto"/>
                                                <w:right w:val="none" w:sz="0" w:space="0" w:color="auto"/>
                                              </w:divBdr>
                                            </w:div>
                                            <w:div w:id="4238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490">
                                  <w:marLeft w:val="0"/>
                                  <w:marRight w:val="0"/>
                                  <w:marTop w:val="0"/>
                                  <w:marBottom w:val="360"/>
                                  <w:divBdr>
                                    <w:top w:val="none" w:sz="0" w:space="0" w:color="auto"/>
                                    <w:left w:val="none" w:sz="0" w:space="0" w:color="auto"/>
                                    <w:bottom w:val="none" w:sz="0" w:space="0" w:color="auto"/>
                                    <w:right w:val="none" w:sz="0" w:space="0" w:color="auto"/>
                                  </w:divBdr>
                                </w:div>
                                <w:div w:id="164253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8537">
          <w:marLeft w:val="0"/>
          <w:marRight w:val="0"/>
          <w:marTop w:val="0"/>
          <w:marBottom w:val="0"/>
          <w:divBdr>
            <w:top w:val="none" w:sz="0" w:space="0" w:color="auto"/>
            <w:left w:val="none" w:sz="0" w:space="0" w:color="auto"/>
            <w:bottom w:val="none" w:sz="0" w:space="0" w:color="auto"/>
            <w:right w:val="none" w:sz="0" w:space="0" w:color="auto"/>
          </w:divBdr>
        </w:div>
        <w:div w:id="1151098117">
          <w:marLeft w:val="0"/>
          <w:marRight w:val="0"/>
          <w:marTop w:val="0"/>
          <w:marBottom w:val="0"/>
          <w:divBdr>
            <w:top w:val="none" w:sz="0" w:space="0" w:color="auto"/>
            <w:left w:val="none" w:sz="0" w:space="0" w:color="auto"/>
            <w:bottom w:val="none" w:sz="0" w:space="0" w:color="auto"/>
            <w:right w:val="none" w:sz="0" w:space="0" w:color="auto"/>
          </w:divBdr>
          <w:divsChild>
            <w:div w:id="1267468201">
              <w:marLeft w:val="0"/>
              <w:marRight w:val="0"/>
              <w:marTop w:val="0"/>
              <w:marBottom w:val="0"/>
              <w:divBdr>
                <w:top w:val="none" w:sz="0" w:space="0" w:color="auto"/>
                <w:left w:val="none" w:sz="0" w:space="0" w:color="auto"/>
                <w:bottom w:val="none" w:sz="0" w:space="0" w:color="auto"/>
                <w:right w:val="none" w:sz="0" w:space="0" w:color="auto"/>
              </w:divBdr>
            </w:div>
            <w:div w:id="1840928535">
              <w:marLeft w:val="0"/>
              <w:marRight w:val="0"/>
              <w:marTop w:val="0"/>
              <w:marBottom w:val="0"/>
              <w:divBdr>
                <w:top w:val="none" w:sz="0" w:space="0" w:color="auto"/>
                <w:left w:val="none" w:sz="0" w:space="0" w:color="auto"/>
                <w:bottom w:val="none" w:sz="0" w:space="0" w:color="auto"/>
                <w:right w:val="none" w:sz="0" w:space="0" w:color="auto"/>
              </w:divBdr>
            </w:div>
            <w:div w:id="142040449">
              <w:marLeft w:val="0"/>
              <w:marRight w:val="0"/>
              <w:marTop w:val="0"/>
              <w:marBottom w:val="0"/>
              <w:divBdr>
                <w:top w:val="none" w:sz="0" w:space="0" w:color="auto"/>
                <w:left w:val="none" w:sz="0" w:space="0" w:color="auto"/>
                <w:bottom w:val="none" w:sz="0" w:space="0" w:color="auto"/>
                <w:right w:val="none" w:sz="0" w:space="0" w:color="auto"/>
              </w:divBdr>
            </w:div>
          </w:divsChild>
        </w:div>
        <w:div w:id="807628037">
          <w:marLeft w:val="0"/>
          <w:marRight w:val="0"/>
          <w:marTop w:val="0"/>
          <w:marBottom w:val="0"/>
          <w:divBdr>
            <w:top w:val="none" w:sz="0" w:space="0" w:color="auto"/>
            <w:left w:val="none" w:sz="0" w:space="0" w:color="auto"/>
            <w:bottom w:val="none" w:sz="0" w:space="0" w:color="auto"/>
            <w:right w:val="none" w:sz="0" w:space="0" w:color="auto"/>
          </w:divBdr>
        </w:div>
        <w:div w:id="1947687736">
          <w:marLeft w:val="0"/>
          <w:marRight w:val="0"/>
          <w:marTop w:val="0"/>
          <w:marBottom w:val="0"/>
          <w:divBdr>
            <w:top w:val="none" w:sz="0" w:space="0" w:color="auto"/>
            <w:left w:val="none" w:sz="0" w:space="0" w:color="auto"/>
            <w:bottom w:val="none" w:sz="0" w:space="0" w:color="auto"/>
            <w:right w:val="none" w:sz="0" w:space="0" w:color="auto"/>
          </w:divBdr>
          <w:divsChild>
            <w:div w:id="1893536015">
              <w:marLeft w:val="0"/>
              <w:marRight w:val="0"/>
              <w:marTop w:val="0"/>
              <w:marBottom w:val="0"/>
              <w:divBdr>
                <w:top w:val="none" w:sz="0" w:space="0" w:color="auto"/>
                <w:left w:val="none" w:sz="0" w:space="0" w:color="auto"/>
                <w:bottom w:val="none" w:sz="0" w:space="0" w:color="auto"/>
                <w:right w:val="none" w:sz="0" w:space="0" w:color="auto"/>
              </w:divBdr>
              <w:divsChild>
                <w:div w:id="1731881083">
                  <w:marLeft w:val="0"/>
                  <w:marRight w:val="0"/>
                  <w:marTop w:val="0"/>
                  <w:marBottom w:val="0"/>
                  <w:divBdr>
                    <w:top w:val="none" w:sz="0" w:space="0" w:color="auto"/>
                    <w:left w:val="none" w:sz="0" w:space="0" w:color="auto"/>
                    <w:bottom w:val="none" w:sz="0" w:space="0" w:color="auto"/>
                    <w:right w:val="none" w:sz="0" w:space="0" w:color="auto"/>
                  </w:divBdr>
                  <w:divsChild>
                    <w:div w:id="840856690">
                      <w:marLeft w:val="0"/>
                      <w:marRight w:val="0"/>
                      <w:marTop w:val="0"/>
                      <w:marBottom w:val="0"/>
                      <w:divBdr>
                        <w:top w:val="none" w:sz="0" w:space="0" w:color="auto"/>
                        <w:left w:val="none" w:sz="0" w:space="0" w:color="auto"/>
                        <w:bottom w:val="none" w:sz="0" w:space="0" w:color="auto"/>
                        <w:right w:val="none" w:sz="0" w:space="0" w:color="auto"/>
                      </w:divBdr>
                      <w:divsChild>
                        <w:div w:id="780953945">
                          <w:marLeft w:val="-375"/>
                          <w:marRight w:val="375"/>
                          <w:marTop w:val="0"/>
                          <w:marBottom w:val="0"/>
                          <w:divBdr>
                            <w:top w:val="none" w:sz="0" w:space="0" w:color="auto"/>
                            <w:left w:val="none" w:sz="0" w:space="0" w:color="auto"/>
                            <w:bottom w:val="none" w:sz="0" w:space="0" w:color="auto"/>
                            <w:right w:val="none" w:sz="0" w:space="0" w:color="auto"/>
                          </w:divBdr>
                          <w:divsChild>
                            <w:div w:id="858274484">
                              <w:marLeft w:val="0"/>
                              <w:marRight w:val="0"/>
                              <w:marTop w:val="0"/>
                              <w:marBottom w:val="0"/>
                              <w:divBdr>
                                <w:top w:val="none" w:sz="0" w:space="0" w:color="auto"/>
                                <w:left w:val="none" w:sz="0" w:space="0" w:color="auto"/>
                                <w:bottom w:val="none" w:sz="0" w:space="0" w:color="auto"/>
                                <w:right w:val="none" w:sz="0" w:space="0" w:color="auto"/>
                              </w:divBdr>
                              <w:divsChild>
                                <w:div w:id="2122649839">
                                  <w:marLeft w:val="0"/>
                                  <w:marRight w:val="0"/>
                                  <w:marTop w:val="0"/>
                                  <w:marBottom w:val="360"/>
                                  <w:divBdr>
                                    <w:top w:val="none" w:sz="0" w:space="0" w:color="auto"/>
                                    <w:left w:val="none" w:sz="0" w:space="0" w:color="auto"/>
                                    <w:bottom w:val="none" w:sz="0" w:space="0" w:color="auto"/>
                                    <w:right w:val="none" w:sz="0" w:space="0" w:color="auto"/>
                                  </w:divBdr>
                                  <w:divsChild>
                                    <w:div w:id="1585338784">
                                      <w:marLeft w:val="0"/>
                                      <w:marRight w:val="0"/>
                                      <w:marTop w:val="0"/>
                                      <w:marBottom w:val="0"/>
                                      <w:divBdr>
                                        <w:top w:val="none" w:sz="0" w:space="0" w:color="auto"/>
                                        <w:left w:val="none" w:sz="0" w:space="0" w:color="auto"/>
                                        <w:bottom w:val="none" w:sz="0" w:space="0" w:color="auto"/>
                                        <w:right w:val="none" w:sz="0" w:space="0" w:color="auto"/>
                                      </w:divBdr>
                                      <w:divsChild>
                                        <w:div w:id="351344561">
                                          <w:marLeft w:val="0"/>
                                          <w:marRight w:val="0"/>
                                          <w:marTop w:val="0"/>
                                          <w:marBottom w:val="0"/>
                                          <w:divBdr>
                                            <w:top w:val="none" w:sz="0" w:space="0" w:color="auto"/>
                                            <w:left w:val="none" w:sz="0" w:space="0" w:color="auto"/>
                                            <w:bottom w:val="none" w:sz="0" w:space="0" w:color="auto"/>
                                            <w:right w:val="none" w:sz="0" w:space="0" w:color="auto"/>
                                          </w:divBdr>
                                          <w:divsChild>
                                            <w:div w:id="311563374">
                                              <w:marLeft w:val="0"/>
                                              <w:marRight w:val="0"/>
                                              <w:marTop w:val="0"/>
                                              <w:marBottom w:val="0"/>
                                              <w:divBdr>
                                                <w:top w:val="none" w:sz="0" w:space="0" w:color="auto"/>
                                                <w:left w:val="none" w:sz="0" w:space="0" w:color="auto"/>
                                                <w:bottom w:val="none" w:sz="0" w:space="0" w:color="auto"/>
                                                <w:right w:val="none" w:sz="0" w:space="0" w:color="auto"/>
                                              </w:divBdr>
                                            </w:div>
                                            <w:div w:id="1217667890">
                                              <w:marLeft w:val="0"/>
                                              <w:marRight w:val="0"/>
                                              <w:marTop w:val="0"/>
                                              <w:marBottom w:val="360"/>
                                              <w:divBdr>
                                                <w:top w:val="none" w:sz="0" w:space="0" w:color="auto"/>
                                                <w:left w:val="none" w:sz="0" w:space="0" w:color="auto"/>
                                                <w:bottom w:val="none" w:sz="0" w:space="0" w:color="auto"/>
                                                <w:right w:val="none" w:sz="0" w:space="0" w:color="auto"/>
                                              </w:divBdr>
                                            </w:div>
                                            <w:div w:id="1309169101">
                                              <w:marLeft w:val="0"/>
                                              <w:marRight w:val="0"/>
                                              <w:marTop w:val="0"/>
                                              <w:marBottom w:val="360"/>
                                              <w:divBdr>
                                                <w:top w:val="none" w:sz="0" w:space="0" w:color="auto"/>
                                                <w:left w:val="none" w:sz="0" w:space="0" w:color="auto"/>
                                                <w:bottom w:val="none" w:sz="0" w:space="0" w:color="auto"/>
                                                <w:right w:val="none" w:sz="0" w:space="0" w:color="auto"/>
                                              </w:divBdr>
                                            </w:div>
                                            <w:div w:id="1252280065">
                                              <w:marLeft w:val="0"/>
                                              <w:marRight w:val="0"/>
                                              <w:marTop w:val="0"/>
                                              <w:marBottom w:val="360"/>
                                              <w:divBdr>
                                                <w:top w:val="none" w:sz="0" w:space="0" w:color="auto"/>
                                                <w:left w:val="none" w:sz="0" w:space="0" w:color="auto"/>
                                                <w:bottom w:val="none" w:sz="0" w:space="0" w:color="auto"/>
                                                <w:right w:val="none" w:sz="0" w:space="0" w:color="auto"/>
                                              </w:divBdr>
                                            </w:div>
                                            <w:div w:id="19090057">
                                              <w:marLeft w:val="0"/>
                                              <w:marRight w:val="0"/>
                                              <w:marTop w:val="0"/>
                                              <w:marBottom w:val="360"/>
                                              <w:divBdr>
                                                <w:top w:val="none" w:sz="0" w:space="0" w:color="auto"/>
                                                <w:left w:val="none" w:sz="0" w:space="0" w:color="auto"/>
                                                <w:bottom w:val="none" w:sz="0" w:space="0" w:color="auto"/>
                                                <w:right w:val="none" w:sz="0" w:space="0" w:color="auto"/>
                                              </w:divBdr>
                                            </w:div>
                                            <w:div w:id="432820676">
                                              <w:marLeft w:val="0"/>
                                              <w:marRight w:val="0"/>
                                              <w:marTop w:val="0"/>
                                              <w:marBottom w:val="360"/>
                                              <w:divBdr>
                                                <w:top w:val="none" w:sz="0" w:space="0" w:color="auto"/>
                                                <w:left w:val="none" w:sz="0" w:space="0" w:color="auto"/>
                                                <w:bottom w:val="none" w:sz="0" w:space="0" w:color="auto"/>
                                                <w:right w:val="none" w:sz="0" w:space="0" w:color="auto"/>
                                              </w:divBdr>
                                            </w:div>
                                            <w:div w:id="1723090278">
                                              <w:marLeft w:val="0"/>
                                              <w:marRight w:val="0"/>
                                              <w:marTop w:val="0"/>
                                              <w:marBottom w:val="360"/>
                                              <w:divBdr>
                                                <w:top w:val="none" w:sz="0" w:space="0" w:color="auto"/>
                                                <w:left w:val="none" w:sz="0" w:space="0" w:color="auto"/>
                                                <w:bottom w:val="none" w:sz="0" w:space="0" w:color="auto"/>
                                                <w:right w:val="none" w:sz="0" w:space="0" w:color="auto"/>
                                              </w:divBdr>
                                            </w:div>
                                            <w:div w:id="2064675951">
                                              <w:marLeft w:val="0"/>
                                              <w:marRight w:val="0"/>
                                              <w:marTop w:val="0"/>
                                              <w:marBottom w:val="360"/>
                                              <w:divBdr>
                                                <w:top w:val="none" w:sz="0" w:space="0" w:color="auto"/>
                                                <w:left w:val="none" w:sz="0" w:space="0" w:color="auto"/>
                                                <w:bottom w:val="none" w:sz="0" w:space="0" w:color="auto"/>
                                                <w:right w:val="none" w:sz="0" w:space="0" w:color="auto"/>
                                              </w:divBdr>
                                            </w:div>
                                            <w:div w:id="55738181">
                                              <w:marLeft w:val="0"/>
                                              <w:marRight w:val="0"/>
                                              <w:marTop w:val="0"/>
                                              <w:marBottom w:val="360"/>
                                              <w:divBdr>
                                                <w:top w:val="none" w:sz="0" w:space="0" w:color="auto"/>
                                                <w:left w:val="none" w:sz="0" w:space="0" w:color="auto"/>
                                                <w:bottom w:val="none" w:sz="0" w:space="0" w:color="auto"/>
                                                <w:right w:val="none" w:sz="0" w:space="0" w:color="auto"/>
                                              </w:divBdr>
                                            </w:div>
                                            <w:div w:id="714352273">
                                              <w:marLeft w:val="0"/>
                                              <w:marRight w:val="0"/>
                                              <w:marTop w:val="0"/>
                                              <w:marBottom w:val="360"/>
                                              <w:divBdr>
                                                <w:top w:val="none" w:sz="0" w:space="0" w:color="auto"/>
                                                <w:left w:val="none" w:sz="0" w:space="0" w:color="auto"/>
                                                <w:bottom w:val="none" w:sz="0" w:space="0" w:color="auto"/>
                                                <w:right w:val="none" w:sz="0" w:space="0" w:color="auto"/>
                                              </w:divBdr>
                                            </w:div>
                                            <w:div w:id="574438912">
                                              <w:marLeft w:val="0"/>
                                              <w:marRight w:val="0"/>
                                              <w:marTop w:val="0"/>
                                              <w:marBottom w:val="360"/>
                                              <w:divBdr>
                                                <w:top w:val="none" w:sz="0" w:space="0" w:color="auto"/>
                                                <w:left w:val="none" w:sz="0" w:space="0" w:color="auto"/>
                                                <w:bottom w:val="none" w:sz="0" w:space="0" w:color="auto"/>
                                                <w:right w:val="none" w:sz="0" w:space="0" w:color="auto"/>
                                              </w:divBdr>
                                            </w:div>
                                            <w:div w:id="513884197">
                                              <w:marLeft w:val="0"/>
                                              <w:marRight w:val="0"/>
                                              <w:marTop w:val="0"/>
                                              <w:marBottom w:val="360"/>
                                              <w:divBdr>
                                                <w:top w:val="none" w:sz="0" w:space="0" w:color="auto"/>
                                                <w:left w:val="none" w:sz="0" w:space="0" w:color="auto"/>
                                                <w:bottom w:val="none" w:sz="0" w:space="0" w:color="auto"/>
                                                <w:right w:val="none" w:sz="0" w:space="0" w:color="auto"/>
                                              </w:divBdr>
                                            </w:div>
                                            <w:div w:id="2027057888">
                                              <w:marLeft w:val="0"/>
                                              <w:marRight w:val="0"/>
                                              <w:marTop w:val="0"/>
                                              <w:marBottom w:val="360"/>
                                              <w:divBdr>
                                                <w:top w:val="none" w:sz="0" w:space="0" w:color="auto"/>
                                                <w:left w:val="none" w:sz="0" w:space="0" w:color="auto"/>
                                                <w:bottom w:val="none" w:sz="0" w:space="0" w:color="auto"/>
                                                <w:right w:val="none" w:sz="0" w:space="0" w:color="auto"/>
                                              </w:divBdr>
                                            </w:div>
                                            <w:div w:id="311523345">
                                              <w:marLeft w:val="0"/>
                                              <w:marRight w:val="0"/>
                                              <w:marTop w:val="0"/>
                                              <w:marBottom w:val="360"/>
                                              <w:divBdr>
                                                <w:top w:val="none" w:sz="0" w:space="0" w:color="auto"/>
                                                <w:left w:val="none" w:sz="0" w:space="0" w:color="auto"/>
                                                <w:bottom w:val="none" w:sz="0" w:space="0" w:color="auto"/>
                                                <w:right w:val="none" w:sz="0" w:space="0" w:color="auto"/>
                                              </w:divBdr>
                                            </w:div>
                                            <w:div w:id="1254707810">
                                              <w:marLeft w:val="0"/>
                                              <w:marRight w:val="0"/>
                                              <w:marTop w:val="0"/>
                                              <w:marBottom w:val="360"/>
                                              <w:divBdr>
                                                <w:top w:val="none" w:sz="0" w:space="0" w:color="auto"/>
                                                <w:left w:val="none" w:sz="0" w:space="0" w:color="auto"/>
                                                <w:bottom w:val="none" w:sz="0" w:space="0" w:color="auto"/>
                                                <w:right w:val="none" w:sz="0" w:space="0" w:color="auto"/>
                                              </w:divBdr>
                                            </w:div>
                                            <w:div w:id="716319631">
                                              <w:marLeft w:val="0"/>
                                              <w:marRight w:val="0"/>
                                              <w:marTop w:val="0"/>
                                              <w:marBottom w:val="360"/>
                                              <w:divBdr>
                                                <w:top w:val="none" w:sz="0" w:space="0" w:color="auto"/>
                                                <w:left w:val="none" w:sz="0" w:space="0" w:color="auto"/>
                                                <w:bottom w:val="none" w:sz="0" w:space="0" w:color="auto"/>
                                                <w:right w:val="none" w:sz="0" w:space="0" w:color="auto"/>
                                              </w:divBdr>
                                            </w:div>
                                            <w:div w:id="300159713">
                                              <w:marLeft w:val="0"/>
                                              <w:marRight w:val="0"/>
                                              <w:marTop w:val="0"/>
                                              <w:marBottom w:val="360"/>
                                              <w:divBdr>
                                                <w:top w:val="none" w:sz="0" w:space="0" w:color="auto"/>
                                                <w:left w:val="none" w:sz="0" w:space="0" w:color="auto"/>
                                                <w:bottom w:val="none" w:sz="0" w:space="0" w:color="auto"/>
                                                <w:right w:val="none" w:sz="0" w:space="0" w:color="auto"/>
                                              </w:divBdr>
                                            </w:div>
                                            <w:div w:id="1030104797">
                                              <w:marLeft w:val="0"/>
                                              <w:marRight w:val="0"/>
                                              <w:marTop w:val="0"/>
                                              <w:marBottom w:val="360"/>
                                              <w:divBdr>
                                                <w:top w:val="none" w:sz="0" w:space="0" w:color="auto"/>
                                                <w:left w:val="none" w:sz="0" w:space="0" w:color="auto"/>
                                                <w:bottom w:val="none" w:sz="0" w:space="0" w:color="auto"/>
                                                <w:right w:val="none" w:sz="0" w:space="0" w:color="auto"/>
                                              </w:divBdr>
                                            </w:div>
                                            <w:div w:id="237178914">
                                              <w:marLeft w:val="0"/>
                                              <w:marRight w:val="0"/>
                                              <w:marTop w:val="0"/>
                                              <w:marBottom w:val="360"/>
                                              <w:divBdr>
                                                <w:top w:val="none" w:sz="0" w:space="0" w:color="auto"/>
                                                <w:left w:val="none" w:sz="0" w:space="0" w:color="auto"/>
                                                <w:bottom w:val="none" w:sz="0" w:space="0" w:color="auto"/>
                                                <w:right w:val="none" w:sz="0" w:space="0" w:color="auto"/>
                                              </w:divBdr>
                                            </w:div>
                                            <w:div w:id="1930233030">
                                              <w:marLeft w:val="0"/>
                                              <w:marRight w:val="0"/>
                                              <w:marTop w:val="0"/>
                                              <w:marBottom w:val="360"/>
                                              <w:divBdr>
                                                <w:top w:val="none" w:sz="0" w:space="0" w:color="auto"/>
                                                <w:left w:val="none" w:sz="0" w:space="0" w:color="auto"/>
                                                <w:bottom w:val="none" w:sz="0" w:space="0" w:color="auto"/>
                                                <w:right w:val="none" w:sz="0" w:space="0" w:color="auto"/>
                                              </w:divBdr>
                                            </w:div>
                                            <w:div w:id="728723658">
                                              <w:marLeft w:val="0"/>
                                              <w:marRight w:val="0"/>
                                              <w:marTop w:val="0"/>
                                              <w:marBottom w:val="360"/>
                                              <w:divBdr>
                                                <w:top w:val="none" w:sz="0" w:space="0" w:color="auto"/>
                                                <w:left w:val="none" w:sz="0" w:space="0" w:color="auto"/>
                                                <w:bottom w:val="none" w:sz="0" w:space="0" w:color="auto"/>
                                                <w:right w:val="none" w:sz="0" w:space="0" w:color="auto"/>
                                              </w:divBdr>
                                            </w:div>
                                            <w:div w:id="215053090">
                                              <w:marLeft w:val="0"/>
                                              <w:marRight w:val="0"/>
                                              <w:marTop w:val="0"/>
                                              <w:marBottom w:val="360"/>
                                              <w:divBdr>
                                                <w:top w:val="none" w:sz="0" w:space="0" w:color="auto"/>
                                                <w:left w:val="none" w:sz="0" w:space="0" w:color="auto"/>
                                                <w:bottom w:val="none" w:sz="0" w:space="0" w:color="auto"/>
                                                <w:right w:val="none" w:sz="0" w:space="0" w:color="auto"/>
                                              </w:divBdr>
                                            </w:div>
                                            <w:div w:id="220217210">
                                              <w:marLeft w:val="0"/>
                                              <w:marRight w:val="0"/>
                                              <w:marTop w:val="0"/>
                                              <w:marBottom w:val="360"/>
                                              <w:divBdr>
                                                <w:top w:val="none" w:sz="0" w:space="0" w:color="auto"/>
                                                <w:left w:val="none" w:sz="0" w:space="0" w:color="auto"/>
                                                <w:bottom w:val="none" w:sz="0" w:space="0" w:color="auto"/>
                                                <w:right w:val="none" w:sz="0" w:space="0" w:color="auto"/>
                                              </w:divBdr>
                                            </w:div>
                                            <w:div w:id="1252809273">
                                              <w:marLeft w:val="0"/>
                                              <w:marRight w:val="0"/>
                                              <w:marTop w:val="0"/>
                                              <w:marBottom w:val="360"/>
                                              <w:divBdr>
                                                <w:top w:val="none" w:sz="0" w:space="0" w:color="auto"/>
                                                <w:left w:val="none" w:sz="0" w:space="0" w:color="auto"/>
                                                <w:bottom w:val="none" w:sz="0" w:space="0" w:color="auto"/>
                                                <w:right w:val="none" w:sz="0" w:space="0" w:color="auto"/>
                                              </w:divBdr>
                                            </w:div>
                                            <w:div w:id="1727297280">
                                              <w:marLeft w:val="0"/>
                                              <w:marRight w:val="0"/>
                                              <w:marTop w:val="0"/>
                                              <w:marBottom w:val="360"/>
                                              <w:divBdr>
                                                <w:top w:val="none" w:sz="0" w:space="0" w:color="auto"/>
                                                <w:left w:val="none" w:sz="0" w:space="0" w:color="auto"/>
                                                <w:bottom w:val="none" w:sz="0" w:space="0" w:color="auto"/>
                                                <w:right w:val="none" w:sz="0" w:space="0" w:color="auto"/>
                                              </w:divBdr>
                                            </w:div>
                                            <w:div w:id="1834755694">
                                              <w:marLeft w:val="0"/>
                                              <w:marRight w:val="0"/>
                                              <w:marTop w:val="0"/>
                                              <w:marBottom w:val="360"/>
                                              <w:divBdr>
                                                <w:top w:val="none" w:sz="0" w:space="0" w:color="auto"/>
                                                <w:left w:val="none" w:sz="0" w:space="0" w:color="auto"/>
                                                <w:bottom w:val="none" w:sz="0" w:space="0" w:color="auto"/>
                                                <w:right w:val="none" w:sz="0" w:space="0" w:color="auto"/>
                                              </w:divBdr>
                                            </w:div>
                                            <w:div w:id="1296792635">
                                              <w:marLeft w:val="0"/>
                                              <w:marRight w:val="0"/>
                                              <w:marTop w:val="0"/>
                                              <w:marBottom w:val="360"/>
                                              <w:divBdr>
                                                <w:top w:val="none" w:sz="0" w:space="0" w:color="auto"/>
                                                <w:left w:val="none" w:sz="0" w:space="0" w:color="auto"/>
                                                <w:bottom w:val="none" w:sz="0" w:space="0" w:color="auto"/>
                                                <w:right w:val="none" w:sz="0" w:space="0" w:color="auto"/>
                                              </w:divBdr>
                                            </w:div>
                                            <w:div w:id="569661383">
                                              <w:marLeft w:val="0"/>
                                              <w:marRight w:val="0"/>
                                              <w:marTop w:val="0"/>
                                              <w:marBottom w:val="360"/>
                                              <w:divBdr>
                                                <w:top w:val="none" w:sz="0" w:space="0" w:color="auto"/>
                                                <w:left w:val="none" w:sz="0" w:space="0" w:color="auto"/>
                                                <w:bottom w:val="none" w:sz="0" w:space="0" w:color="auto"/>
                                                <w:right w:val="none" w:sz="0" w:space="0" w:color="auto"/>
                                              </w:divBdr>
                                            </w:div>
                                            <w:div w:id="273364485">
                                              <w:marLeft w:val="0"/>
                                              <w:marRight w:val="0"/>
                                              <w:marTop w:val="0"/>
                                              <w:marBottom w:val="360"/>
                                              <w:divBdr>
                                                <w:top w:val="none" w:sz="0" w:space="0" w:color="auto"/>
                                                <w:left w:val="none" w:sz="0" w:space="0" w:color="auto"/>
                                                <w:bottom w:val="none" w:sz="0" w:space="0" w:color="auto"/>
                                                <w:right w:val="none" w:sz="0" w:space="0" w:color="auto"/>
                                              </w:divBdr>
                                            </w:div>
                                            <w:div w:id="1686708543">
                                              <w:marLeft w:val="0"/>
                                              <w:marRight w:val="0"/>
                                              <w:marTop w:val="0"/>
                                              <w:marBottom w:val="360"/>
                                              <w:divBdr>
                                                <w:top w:val="none" w:sz="0" w:space="0" w:color="auto"/>
                                                <w:left w:val="none" w:sz="0" w:space="0" w:color="auto"/>
                                                <w:bottom w:val="none" w:sz="0" w:space="0" w:color="auto"/>
                                                <w:right w:val="none" w:sz="0" w:space="0" w:color="auto"/>
                                              </w:divBdr>
                                            </w:div>
                                            <w:div w:id="236601475">
                                              <w:marLeft w:val="0"/>
                                              <w:marRight w:val="0"/>
                                              <w:marTop w:val="0"/>
                                              <w:marBottom w:val="360"/>
                                              <w:divBdr>
                                                <w:top w:val="none" w:sz="0" w:space="0" w:color="auto"/>
                                                <w:left w:val="none" w:sz="0" w:space="0" w:color="auto"/>
                                                <w:bottom w:val="none" w:sz="0" w:space="0" w:color="auto"/>
                                                <w:right w:val="none" w:sz="0" w:space="0" w:color="auto"/>
                                              </w:divBdr>
                                            </w:div>
                                            <w:div w:id="157117446">
                                              <w:marLeft w:val="0"/>
                                              <w:marRight w:val="0"/>
                                              <w:marTop w:val="0"/>
                                              <w:marBottom w:val="360"/>
                                              <w:divBdr>
                                                <w:top w:val="none" w:sz="0" w:space="0" w:color="auto"/>
                                                <w:left w:val="none" w:sz="0" w:space="0" w:color="auto"/>
                                                <w:bottom w:val="none" w:sz="0" w:space="0" w:color="auto"/>
                                                <w:right w:val="none" w:sz="0" w:space="0" w:color="auto"/>
                                              </w:divBdr>
                                            </w:div>
                                            <w:div w:id="964777164">
                                              <w:marLeft w:val="0"/>
                                              <w:marRight w:val="0"/>
                                              <w:marTop w:val="0"/>
                                              <w:marBottom w:val="360"/>
                                              <w:divBdr>
                                                <w:top w:val="none" w:sz="0" w:space="0" w:color="auto"/>
                                                <w:left w:val="none" w:sz="0" w:space="0" w:color="auto"/>
                                                <w:bottom w:val="none" w:sz="0" w:space="0" w:color="auto"/>
                                                <w:right w:val="none" w:sz="0" w:space="0" w:color="auto"/>
                                              </w:divBdr>
                                            </w:div>
                                            <w:div w:id="781724313">
                                              <w:marLeft w:val="0"/>
                                              <w:marRight w:val="0"/>
                                              <w:marTop w:val="0"/>
                                              <w:marBottom w:val="360"/>
                                              <w:divBdr>
                                                <w:top w:val="none" w:sz="0" w:space="0" w:color="auto"/>
                                                <w:left w:val="none" w:sz="0" w:space="0" w:color="auto"/>
                                                <w:bottom w:val="none" w:sz="0" w:space="0" w:color="auto"/>
                                                <w:right w:val="none" w:sz="0" w:space="0" w:color="auto"/>
                                              </w:divBdr>
                                            </w:div>
                                            <w:div w:id="860974448">
                                              <w:marLeft w:val="0"/>
                                              <w:marRight w:val="0"/>
                                              <w:marTop w:val="0"/>
                                              <w:marBottom w:val="360"/>
                                              <w:divBdr>
                                                <w:top w:val="none" w:sz="0" w:space="0" w:color="auto"/>
                                                <w:left w:val="none" w:sz="0" w:space="0" w:color="auto"/>
                                                <w:bottom w:val="none" w:sz="0" w:space="0" w:color="auto"/>
                                                <w:right w:val="none" w:sz="0" w:space="0" w:color="auto"/>
                                              </w:divBdr>
                                            </w:div>
                                            <w:div w:id="367418326">
                                              <w:marLeft w:val="0"/>
                                              <w:marRight w:val="0"/>
                                              <w:marTop w:val="0"/>
                                              <w:marBottom w:val="360"/>
                                              <w:divBdr>
                                                <w:top w:val="none" w:sz="0" w:space="0" w:color="auto"/>
                                                <w:left w:val="none" w:sz="0" w:space="0" w:color="auto"/>
                                                <w:bottom w:val="none" w:sz="0" w:space="0" w:color="auto"/>
                                                <w:right w:val="none" w:sz="0" w:space="0" w:color="auto"/>
                                              </w:divBdr>
                                            </w:div>
                                            <w:div w:id="869685259">
                                              <w:marLeft w:val="0"/>
                                              <w:marRight w:val="0"/>
                                              <w:marTop w:val="0"/>
                                              <w:marBottom w:val="360"/>
                                              <w:divBdr>
                                                <w:top w:val="none" w:sz="0" w:space="0" w:color="auto"/>
                                                <w:left w:val="none" w:sz="0" w:space="0" w:color="auto"/>
                                                <w:bottom w:val="none" w:sz="0" w:space="0" w:color="auto"/>
                                                <w:right w:val="none" w:sz="0" w:space="0" w:color="auto"/>
                                              </w:divBdr>
                                            </w:div>
                                            <w:div w:id="12526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62449">
                                  <w:marLeft w:val="0"/>
                                  <w:marRight w:val="0"/>
                                  <w:marTop w:val="0"/>
                                  <w:marBottom w:val="360"/>
                                  <w:divBdr>
                                    <w:top w:val="none" w:sz="0" w:space="0" w:color="auto"/>
                                    <w:left w:val="none" w:sz="0" w:space="0" w:color="auto"/>
                                    <w:bottom w:val="none" w:sz="0" w:space="0" w:color="auto"/>
                                    <w:right w:val="none" w:sz="0" w:space="0" w:color="auto"/>
                                  </w:divBdr>
                                </w:div>
                                <w:div w:id="8511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2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10</Pages>
  <Words>1381</Words>
  <Characters>7872</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小樱</dc:creator>
  <cp:keywords/>
  <dc:description/>
  <cp:lastModifiedBy>林 小樱</cp:lastModifiedBy>
  <cp:revision>7</cp:revision>
  <dcterms:created xsi:type="dcterms:W3CDTF">2020-03-22T05:51:00Z</dcterms:created>
  <dcterms:modified xsi:type="dcterms:W3CDTF">2020-03-22T06:34:00Z</dcterms:modified>
</cp:coreProperties>
</file>